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D16F7">
        <w:rPr>
          <w:rFonts w:ascii="Times New Roman" w:hAnsi="Times New Roman"/>
          <w:b/>
          <w:sz w:val="28"/>
          <w:szCs w:val="28"/>
        </w:rPr>
        <w:t>Приложение</w:t>
      </w:r>
      <w:r w:rsidRPr="00D30A9C">
        <w:rPr>
          <w:rFonts w:ascii="Times New Roman" w:hAnsi="Times New Roman"/>
          <w:sz w:val="28"/>
          <w:szCs w:val="28"/>
        </w:rPr>
        <w:br/>
      </w:r>
      <w:r w:rsidRPr="00F9054D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9054D">
        <w:rPr>
          <w:rFonts w:ascii="Times New Roman" w:hAnsi="Times New Roman"/>
          <w:sz w:val="24"/>
          <w:szCs w:val="24"/>
        </w:rPr>
        <w:t>городского округа Краснотурьинск</w:t>
      </w:r>
    </w:p>
    <w:p w:rsidR="007D16F7" w:rsidRPr="00F9054D" w:rsidRDefault="008873CE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34492B">
        <w:rPr>
          <w:rFonts w:ascii="Times New Roman" w:hAnsi="Times New Roman"/>
          <w:sz w:val="24"/>
          <w:szCs w:val="24"/>
        </w:rPr>
        <w:t>24.10.2016 № 1134</w:t>
      </w:r>
    </w:p>
    <w:p w:rsidR="007D16F7" w:rsidRPr="00FA4C5C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A4C5C">
        <w:rPr>
          <w:rFonts w:ascii="Times New Roman" w:hAnsi="Times New Roman"/>
          <w:sz w:val="24"/>
          <w:szCs w:val="24"/>
        </w:rPr>
        <w:t xml:space="preserve">«О внесении изменений в постановление Администрации городского округа Краснотурьинск от 30.12.2014 № 1923 </w:t>
      </w:r>
      <w:r w:rsidR="00AB2F93">
        <w:rPr>
          <w:rFonts w:ascii="Times New Roman" w:hAnsi="Times New Roman"/>
          <w:sz w:val="24"/>
          <w:szCs w:val="24"/>
        </w:rPr>
        <w:t xml:space="preserve">                  </w:t>
      </w:r>
      <w:r w:rsidRPr="00FA4C5C">
        <w:rPr>
          <w:rFonts w:ascii="Times New Roman" w:hAnsi="Times New Roman"/>
          <w:sz w:val="24"/>
          <w:szCs w:val="24"/>
        </w:rPr>
        <w:t>«Об утверждении муниципальной программы  городского округа Краснотурьинск «Развитие культуры на территории городского округа Краснотурьинск до 2020 года»</w:t>
      </w:r>
    </w:p>
    <w:p w:rsidR="007D16F7" w:rsidRDefault="007D16F7" w:rsidP="007D16F7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8873CE">
        <w:rPr>
          <w:rFonts w:ascii="Times New Roman" w:hAnsi="Times New Roman"/>
          <w:b/>
          <w:sz w:val="24"/>
          <w:szCs w:val="24"/>
        </w:rPr>
        <w:t xml:space="preserve">Приложение </w:t>
      </w:r>
      <w:r w:rsidRPr="00D30A9C">
        <w:rPr>
          <w:rFonts w:ascii="Times New Roman" w:hAnsi="Times New Roman"/>
          <w:sz w:val="28"/>
          <w:szCs w:val="28"/>
        </w:rPr>
        <w:br/>
      </w:r>
      <w:r w:rsidRPr="00F9054D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9054D">
        <w:rPr>
          <w:rFonts w:ascii="Times New Roman" w:hAnsi="Times New Roman"/>
          <w:sz w:val="24"/>
          <w:szCs w:val="24"/>
        </w:rPr>
        <w:t>городского округа Краснотурьинск</w:t>
      </w:r>
    </w:p>
    <w:p w:rsidR="00F578EC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9054D">
        <w:rPr>
          <w:rFonts w:ascii="Times New Roman" w:hAnsi="Times New Roman"/>
          <w:sz w:val="24"/>
          <w:szCs w:val="24"/>
        </w:rPr>
        <w:t>от 30.12.2014 № 1923</w:t>
      </w:r>
    </w:p>
    <w:p w:rsidR="007D16F7" w:rsidRPr="00D30A9C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D30A9C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>
        <w:rPr>
          <w:rFonts w:ascii="Times New Roman" w:hAnsi="Times New Roman"/>
          <w:sz w:val="24"/>
          <w:szCs w:val="24"/>
        </w:rPr>
        <w:t xml:space="preserve">городского округа Краснотурьинск </w:t>
      </w:r>
      <w:r w:rsidRPr="00D30A9C">
        <w:rPr>
          <w:rFonts w:ascii="Times New Roman" w:hAnsi="Times New Roman"/>
          <w:sz w:val="24"/>
          <w:szCs w:val="24"/>
        </w:rPr>
        <w:t>«Развитие культуры на территории городского округа Краснотурьинск до 2020 года»</w:t>
      </w:r>
    </w:p>
    <w:p w:rsidR="00010103" w:rsidRPr="00E849A9" w:rsidRDefault="00010103" w:rsidP="00F7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0103" w:rsidRPr="00E849A9" w:rsidRDefault="00010103" w:rsidP="00F7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2837" w:rsidRPr="000F4DB0" w:rsidRDefault="00F72837" w:rsidP="00F72837">
      <w:pPr>
        <w:pStyle w:val="11"/>
        <w:jc w:val="center"/>
        <w:rPr>
          <w:rFonts w:ascii="Times New Roman" w:hAnsi="Times New Roman"/>
          <w:sz w:val="28"/>
          <w:szCs w:val="28"/>
        </w:rPr>
      </w:pPr>
      <w:r w:rsidRPr="000F4DB0">
        <w:rPr>
          <w:rFonts w:ascii="Times New Roman" w:hAnsi="Times New Roman"/>
          <w:sz w:val="28"/>
          <w:szCs w:val="28"/>
        </w:rPr>
        <w:t xml:space="preserve">Муниципальная  программа </w:t>
      </w:r>
      <w:r w:rsidR="00931B50">
        <w:rPr>
          <w:rFonts w:ascii="Times New Roman" w:hAnsi="Times New Roman"/>
          <w:sz w:val="28"/>
          <w:szCs w:val="28"/>
        </w:rPr>
        <w:t>городского округа Краснотурьинск</w:t>
      </w:r>
    </w:p>
    <w:p w:rsidR="00F72837" w:rsidRPr="000F4DB0" w:rsidRDefault="00F72837" w:rsidP="00F72837">
      <w:pPr>
        <w:pStyle w:val="11"/>
        <w:jc w:val="center"/>
        <w:rPr>
          <w:rFonts w:ascii="Times New Roman" w:hAnsi="Times New Roman"/>
          <w:sz w:val="28"/>
          <w:szCs w:val="28"/>
        </w:rPr>
      </w:pPr>
      <w:r w:rsidRPr="000F4DB0">
        <w:rPr>
          <w:rFonts w:ascii="Times New Roman" w:hAnsi="Times New Roman"/>
          <w:sz w:val="28"/>
          <w:szCs w:val="28"/>
        </w:rPr>
        <w:t xml:space="preserve">«Развитие культуры на территории городского округа Краснотурьинск </w:t>
      </w:r>
      <w:r w:rsidRPr="000F4DB0">
        <w:rPr>
          <w:rFonts w:ascii="Times New Roman" w:hAnsi="Times New Roman"/>
          <w:sz w:val="28"/>
          <w:szCs w:val="28"/>
        </w:rPr>
        <w:br/>
        <w:t>до 2020  года»</w:t>
      </w:r>
    </w:p>
    <w:p w:rsidR="00F72837" w:rsidRPr="000F4DB0" w:rsidRDefault="00F72837" w:rsidP="00F72837">
      <w:pPr>
        <w:pStyle w:val="11"/>
        <w:jc w:val="center"/>
        <w:rPr>
          <w:rFonts w:ascii="Times New Roman" w:hAnsi="Times New Roman"/>
          <w:sz w:val="16"/>
          <w:szCs w:val="16"/>
        </w:rPr>
      </w:pPr>
    </w:p>
    <w:p w:rsidR="00F72837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bookmarkStart w:id="0" w:name="Par154"/>
      <w:bookmarkEnd w:id="0"/>
      <w:r w:rsidRPr="009778AB">
        <w:rPr>
          <w:rFonts w:ascii="Times New Roman" w:hAnsi="Times New Roman"/>
          <w:b/>
          <w:sz w:val="28"/>
          <w:szCs w:val="28"/>
        </w:rPr>
        <w:t>ПАСПОРТ</w:t>
      </w:r>
    </w:p>
    <w:p w:rsidR="00F72837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9778AB">
        <w:rPr>
          <w:rFonts w:ascii="Times New Roman" w:hAnsi="Times New Roman"/>
          <w:b/>
          <w:sz w:val="28"/>
          <w:szCs w:val="28"/>
        </w:rPr>
        <w:t xml:space="preserve">муниципальной программы </w:t>
      </w:r>
      <w:r w:rsidR="00931B50" w:rsidRPr="009778AB">
        <w:rPr>
          <w:rFonts w:ascii="Times New Roman" w:hAnsi="Times New Roman"/>
          <w:b/>
          <w:sz w:val="28"/>
          <w:szCs w:val="28"/>
        </w:rPr>
        <w:t>городского округа Краснотурьинск</w:t>
      </w:r>
    </w:p>
    <w:p w:rsidR="009778AB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9778AB">
        <w:rPr>
          <w:rFonts w:ascii="Times New Roman" w:hAnsi="Times New Roman"/>
          <w:b/>
          <w:sz w:val="28"/>
          <w:szCs w:val="28"/>
        </w:rPr>
        <w:t xml:space="preserve">«Развитие культуры на территории городского округа Краснотурьинск  </w:t>
      </w:r>
    </w:p>
    <w:p w:rsidR="00F72837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9778AB">
        <w:rPr>
          <w:rFonts w:ascii="Times New Roman" w:hAnsi="Times New Roman"/>
          <w:b/>
          <w:sz w:val="28"/>
          <w:szCs w:val="28"/>
        </w:rPr>
        <w:t>до 2020  года»</w:t>
      </w:r>
    </w:p>
    <w:p w:rsidR="00F72837" w:rsidRPr="0086764D" w:rsidRDefault="00F72837" w:rsidP="00F72837">
      <w:pPr>
        <w:pStyle w:val="11"/>
        <w:jc w:val="both"/>
        <w:rPr>
          <w:rFonts w:ascii="Times New Roman" w:hAnsi="Times New Roman"/>
          <w:sz w:val="16"/>
          <w:szCs w:val="16"/>
        </w:rPr>
      </w:pPr>
    </w:p>
    <w:tbl>
      <w:tblPr>
        <w:tblW w:w="9572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477"/>
        <w:gridCol w:w="6095"/>
      </w:tblGrid>
      <w:tr w:rsidR="00F72837" w:rsidRPr="000E25AA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CC428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исполнитель муниципальной  программы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Муниципальный орган «Управление культуры городского округа Краснотурьинск»</w:t>
            </w: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Администрация (исполнительно-распорядительный орган местного самоуправления) городского округа Краснотурьинск</w:t>
            </w:r>
          </w:p>
        </w:tc>
      </w:tr>
      <w:tr w:rsidR="00F72837" w:rsidRPr="000E25AA">
        <w:trPr>
          <w:trHeight w:val="539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Сроки реализации муниципальной 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0D191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D191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-2020 годы</w:t>
            </w:r>
          </w:p>
        </w:tc>
      </w:tr>
      <w:tr w:rsidR="00F72837" w:rsidRPr="000E25AA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Цел</w:t>
            </w:r>
            <w:r w:rsidR="00CE236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 и задачи муниципальной программы</w:t>
            </w: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288" w:rsidRDefault="00CC4288" w:rsidP="00F9054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Цель</w:t>
            </w:r>
          </w:p>
          <w:p w:rsidR="009C3D48" w:rsidRPr="009C3D48" w:rsidRDefault="009C3D48" w:rsidP="00F9054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C3D48">
              <w:rPr>
                <w:rFonts w:ascii="Times New Roman" w:hAnsi="Times New Roman"/>
                <w:sz w:val="26"/>
                <w:szCs w:val="26"/>
              </w:rPr>
              <w:t xml:space="preserve">Духовно – нравственное развитие и реализация человеческого потенциала в условиях перехода </w:t>
            </w:r>
            <w:r w:rsidR="00AB2F93">
              <w:rPr>
                <w:rFonts w:ascii="Times New Roman" w:hAnsi="Times New Roman"/>
                <w:sz w:val="26"/>
                <w:szCs w:val="26"/>
              </w:rPr>
              <w:t xml:space="preserve">                     </w:t>
            </w:r>
            <w:r w:rsidRPr="009C3D48">
              <w:rPr>
                <w:rFonts w:ascii="Times New Roman" w:hAnsi="Times New Roman"/>
                <w:sz w:val="26"/>
                <w:szCs w:val="26"/>
              </w:rPr>
              <w:t xml:space="preserve">к инновационному типу развития общества </w:t>
            </w:r>
            <w:r w:rsidR="00AB2F93">
              <w:rPr>
                <w:rFonts w:ascii="Times New Roman" w:hAnsi="Times New Roman"/>
                <w:sz w:val="26"/>
                <w:szCs w:val="26"/>
              </w:rPr>
              <w:t xml:space="preserve">                          </w:t>
            </w:r>
            <w:r w:rsidRPr="009C3D48">
              <w:rPr>
                <w:rFonts w:ascii="Times New Roman" w:hAnsi="Times New Roman"/>
                <w:sz w:val="26"/>
                <w:szCs w:val="26"/>
              </w:rPr>
              <w:t>и экономики городского округа Краснотурьинск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Задачи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6260A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Повышен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ие доступности и качества услуг,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 оказыва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емых населению в сфере культуры.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2. Обеспечение условий для развития инновационной деятельности му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ниципальных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учреждений культуры.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3. Создание условий для сохранения и развития кадрового и творче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ского потенциала сферы культуры.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4. Обеспечение доступности и качества услуг, оказываемых населению в сф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ере дополнительного образования.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5. Создание условий для сохранения и развития кадрового и творческого потенциала сферы до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полнительного образования.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6. Совершенствование организационных, </w:t>
            </w:r>
            <w:proofErr w:type="spellStart"/>
            <w:proofErr w:type="gramStart"/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экономи</w:t>
            </w:r>
            <w:r w:rsidR="004A7DC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ческих</w:t>
            </w:r>
            <w:proofErr w:type="spellEnd"/>
            <w:proofErr w:type="gramEnd"/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  и правовых механизмов развития культуры.</w:t>
            </w:r>
          </w:p>
        </w:tc>
      </w:tr>
      <w:tr w:rsidR="00F72837" w:rsidRPr="000E25AA">
        <w:trPr>
          <w:trHeight w:val="416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Перечень подпрограмм    муниципальной программы   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70" w:rsidRDefault="00E86812" w:rsidP="00535670">
            <w:pPr>
              <w:pStyle w:val="ConsPlusNormal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Развитие культуры и искусства</w:t>
            </w:r>
            <w:r w:rsidR="000505AD" w:rsidRPr="000505A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35670" w:rsidRDefault="000505AD" w:rsidP="00535670">
            <w:pPr>
              <w:pStyle w:val="ConsPlusNormal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505AD">
              <w:rPr>
                <w:rFonts w:ascii="Times New Roman" w:hAnsi="Times New Roman"/>
                <w:sz w:val="26"/>
                <w:szCs w:val="26"/>
              </w:rPr>
              <w:t>Развитие образован</w:t>
            </w:r>
            <w:r w:rsidR="00E86812">
              <w:rPr>
                <w:rFonts w:ascii="Times New Roman" w:hAnsi="Times New Roman"/>
                <w:sz w:val="26"/>
                <w:szCs w:val="26"/>
              </w:rPr>
              <w:t xml:space="preserve">ия в сфере культуры </w:t>
            </w:r>
            <w:r w:rsidR="00AB2F93">
              <w:rPr>
                <w:rFonts w:ascii="Times New Roman" w:hAnsi="Times New Roman"/>
                <w:sz w:val="26"/>
                <w:szCs w:val="26"/>
              </w:rPr>
              <w:t xml:space="preserve">                             </w:t>
            </w:r>
            <w:r w:rsidR="00E86812">
              <w:rPr>
                <w:rFonts w:ascii="Times New Roman" w:hAnsi="Times New Roman"/>
                <w:sz w:val="26"/>
                <w:szCs w:val="26"/>
              </w:rPr>
              <w:t>и искусства</w:t>
            </w:r>
            <w:r w:rsidRPr="000505A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72837" w:rsidRPr="00535670" w:rsidRDefault="000505AD" w:rsidP="00535670">
            <w:pPr>
              <w:pStyle w:val="ConsPlusNormal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35670">
              <w:rPr>
                <w:rFonts w:ascii="Times New Roman" w:hAnsi="Times New Roman"/>
                <w:sz w:val="26"/>
                <w:szCs w:val="26"/>
              </w:rPr>
              <w:t xml:space="preserve">Обеспечение реализации муниципальной программы </w:t>
            </w:r>
            <w:r w:rsidRPr="00535670">
              <w:rPr>
                <w:rFonts w:ascii="Times New Roman" w:hAnsi="Times New Roman"/>
                <w:color w:val="000000"/>
                <w:sz w:val="26"/>
                <w:szCs w:val="26"/>
              </w:rPr>
              <w:t>городского округа Краснотурьинск</w:t>
            </w:r>
            <w:r w:rsidR="00E8681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535670">
              <w:rPr>
                <w:rFonts w:ascii="Times New Roman" w:hAnsi="Times New Roman"/>
                <w:color w:val="000000"/>
                <w:sz w:val="26"/>
                <w:szCs w:val="26"/>
              </w:rPr>
              <w:t>«Развитие культуры на территории городского округа Краснотурьинск до 2020 года».</w:t>
            </w:r>
          </w:p>
        </w:tc>
      </w:tr>
      <w:tr w:rsidR="00F72837" w:rsidRPr="000E25AA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Перечень основных целевых показателей муниципальной  программы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562FC1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="000505AD" w:rsidRPr="00562FC1">
              <w:rPr>
                <w:rFonts w:ascii="Times New Roman" w:hAnsi="Times New Roman"/>
                <w:sz w:val="26"/>
                <w:szCs w:val="26"/>
              </w:rPr>
              <w:t>Рост ежегодной посещаемости муниципальных музеев в городском округе Краснотурьинск</w:t>
            </w: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72837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="003D0829" w:rsidRPr="00562FC1">
              <w:rPr>
                <w:rFonts w:ascii="Times New Roman" w:hAnsi="Times New Roman"/>
                <w:sz w:val="26"/>
                <w:szCs w:val="26"/>
              </w:rPr>
              <w:t>Увеличение численности участников культурно – досуговых мероприятий</w:t>
            </w: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72837" w:rsidRDefault="00F72837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62FC1">
              <w:rPr>
                <w:rFonts w:ascii="Times New Roman" w:hAnsi="Times New Roman"/>
                <w:sz w:val="26"/>
                <w:szCs w:val="26"/>
              </w:rPr>
              <w:t xml:space="preserve">3. </w:t>
            </w:r>
            <w:r w:rsidR="003D0829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количества посещений театрально-концертных мероприятий</w:t>
            </w:r>
            <w:r w:rsidRPr="00562FC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D0829" w:rsidRPr="00562FC1" w:rsidRDefault="00EB325C" w:rsidP="00F9054D">
            <w:pPr>
              <w:pStyle w:val="ConsPlusNorma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="00972EB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>исл</w:t>
            </w:r>
            <w:r w:rsidR="00972EBB">
              <w:rPr>
                <w:rFonts w:ascii="Times New Roman" w:hAnsi="Times New Roman"/>
                <w:sz w:val="26"/>
                <w:szCs w:val="26"/>
              </w:rPr>
              <w:t>о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 xml:space="preserve"> передвижных музейных выставок.</w:t>
            </w:r>
          </w:p>
          <w:p w:rsidR="00D5602E" w:rsidRDefault="009F1EE5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EB325C" w:rsidRPr="00EB325C">
              <w:rPr>
                <w:rFonts w:ascii="Times New Roman" w:hAnsi="Times New Roman"/>
                <w:sz w:val="26"/>
                <w:szCs w:val="26"/>
              </w:rPr>
              <w:t>.</w:t>
            </w:r>
            <w:r w:rsidR="00EB325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067E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доли представленных</w:t>
            </w:r>
            <w:r w:rsidR="00EB325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6067E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(во всех формах) зрителю музейных предметов в общем количестве музейных предметов основного фонда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B325C" w:rsidRDefault="009F1EE5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B325C">
              <w:rPr>
                <w:rFonts w:ascii="Times New Roman" w:hAnsi="Times New Roman"/>
                <w:sz w:val="26"/>
                <w:szCs w:val="26"/>
              </w:rPr>
              <w:t xml:space="preserve">. Доля приоритетных объектов из числа муниципальных учреждений культуры, доступных для инвалидов и других </w:t>
            </w:r>
            <w:proofErr w:type="spellStart"/>
            <w:r w:rsidR="00EB325C">
              <w:rPr>
                <w:rFonts w:ascii="Times New Roman" w:hAnsi="Times New Roman"/>
                <w:sz w:val="26"/>
                <w:szCs w:val="26"/>
              </w:rPr>
              <w:t>маломобильных</w:t>
            </w:r>
            <w:proofErr w:type="spellEnd"/>
            <w:r w:rsidR="00EB325C">
              <w:rPr>
                <w:rFonts w:ascii="Times New Roman" w:hAnsi="Times New Roman"/>
                <w:sz w:val="26"/>
                <w:szCs w:val="26"/>
              </w:rPr>
              <w:t xml:space="preserve"> групп населения, в общем количестве приоритетных объектов из числа таких учреждений (организаций).</w:t>
            </w:r>
          </w:p>
          <w:p w:rsidR="00EB325C" w:rsidRPr="00562FC1" w:rsidRDefault="009F1EE5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EB325C">
              <w:rPr>
                <w:rFonts w:ascii="Times New Roman" w:hAnsi="Times New Roman"/>
                <w:sz w:val="26"/>
                <w:szCs w:val="26"/>
              </w:rPr>
              <w:t>. Доля объектов муниципальных учреждений культуры, находящихся в удовлетворительном состоянии, в общем количестве таких объектов.</w:t>
            </w:r>
          </w:p>
          <w:p w:rsidR="006067EE" w:rsidRDefault="009F1EE5" w:rsidP="00F9054D">
            <w:pPr>
              <w:pStyle w:val="ConsPlusNorma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D5602E" w:rsidRPr="00562FC1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>Увеличение количества библиографических записей в сводном электронном каталоге библиотек городского округа Краснотурьинск.</w:t>
            </w:r>
          </w:p>
          <w:p w:rsidR="00EB325C" w:rsidRPr="00562FC1" w:rsidRDefault="009F1EE5" w:rsidP="00F9054D">
            <w:pPr>
              <w:pStyle w:val="ConsPlusNorma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EB325C">
              <w:rPr>
                <w:rFonts w:ascii="Times New Roman" w:hAnsi="Times New Roman"/>
                <w:sz w:val="26"/>
                <w:szCs w:val="26"/>
              </w:rPr>
              <w:t>. Доля предметов основного фонда муниципальных музеев, отраженных в электронных каталогах.</w:t>
            </w:r>
          </w:p>
          <w:p w:rsidR="00D5602E" w:rsidRPr="00562FC1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работников учреждений культуры к средней заработной плате по экономике Свердловской области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D5602E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FA2DC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Число получателей услуг (численность детей, охваченных образовательными программами дополнительного образования детей)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EB325C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>Доля выпускников детских школ искусств, поступивших на обучение в профессиональные образовательные организации (учреждения) в сфере культуры и искусства, от общего числа выпускников предыдущего года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B325C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>Доля детей, обучающихся в детских школах искусств, в общем количестве учащихся 1-9 классов общеобразовательных школ городского округа  Краснотурьинск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B325C" w:rsidRPr="00EB325C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 xml:space="preserve">Доля детских школ искусств городского округа Краснотурьинск, находящихся в </w:t>
            </w:r>
            <w:proofErr w:type="spellStart"/>
            <w:proofErr w:type="gramStart"/>
            <w:r w:rsidRPr="00EB325C">
              <w:rPr>
                <w:rFonts w:ascii="Times New Roman" w:hAnsi="Times New Roman"/>
                <w:sz w:val="26"/>
                <w:szCs w:val="26"/>
              </w:rPr>
              <w:t>удовлетво</w:t>
            </w:r>
            <w:r w:rsidR="00E86812">
              <w:rPr>
                <w:rFonts w:ascii="Times New Roman" w:hAnsi="Times New Roman"/>
                <w:sz w:val="26"/>
                <w:szCs w:val="26"/>
              </w:rPr>
              <w:t>-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>рительном</w:t>
            </w:r>
            <w:proofErr w:type="spellEnd"/>
            <w:proofErr w:type="gramEnd"/>
            <w:r w:rsidRPr="00EB325C">
              <w:rPr>
                <w:rFonts w:ascii="Times New Roman" w:hAnsi="Times New Roman"/>
                <w:sz w:val="26"/>
                <w:szCs w:val="26"/>
              </w:rPr>
              <w:t xml:space="preserve"> состоянии, от общего количества детских школ искусств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860006" w:rsidRPr="00562FC1" w:rsidRDefault="00EB325C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D5602E" w:rsidRPr="00562FC1" w:rsidRDefault="00ED4E27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Доля работников административно-управленческого и вспомогательного персонала </w:t>
            </w:r>
            <w:r w:rsidR="00AB2F9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в общей численности работников учреждений дополнительного образования</w:t>
            </w:r>
            <w:r w:rsidR="00591EC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D5602E" w:rsidRDefault="00562FC1" w:rsidP="00633D9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914959">
              <w:rPr>
                <w:rFonts w:ascii="Times New Roman" w:hAnsi="Times New Roman"/>
                <w:sz w:val="26"/>
                <w:szCs w:val="26"/>
                <w:lang w:eastAsia="ru-RU"/>
              </w:rPr>
              <w:t>Уровень удовлетворё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нности населения городского округа Краснотурьинск качеством </w:t>
            </w:r>
            <w:r w:rsidR="00AB2F9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и доступностью предоставляемых муниципальных услуг в сфере культуры, от общего количества обслуживаемых посетителей</w:t>
            </w: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FD7463" w:rsidRPr="00FD7463" w:rsidRDefault="00FD7463" w:rsidP="009F1EE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Pr="00FD7463">
              <w:rPr>
                <w:rFonts w:ascii="Times New Roman" w:hAnsi="Times New Roman"/>
                <w:sz w:val="26"/>
                <w:szCs w:val="26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культуры.</w:t>
            </w:r>
          </w:p>
        </w:tc>
      </w:tr>
      <w:tr w:rsidR="00F72837" w:rsidRPr="000E25AA">
        <w:trPr>
          <w:trHeight w:val="557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C8" w:rsidRDefault="00245E4C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Объё</w:t>
            </w:r>
            <w:r w:rsidR="00F72837" w:rsidRPr="0070312F">
              <w:rPr>
                <w:rFonts w:ascii="Times New Roman" w:hAnsi="Times New Roman" w:cs="Times New Roman"/>
                <w:sz w:val="26"/>
                <w:szCs w:val="26"/>
              </w:rPr>
              <w:t>мы финансирования муниципальной  программы</w:t>
            </w:r>
            <w:r w:rsidR="00591EC8">
              <w:rPr>
                <w:rFonts w:ascii="Times New Roman" w:hAnsi="Times New Roman" w:cs="Times New Roman"/>
                <w:sz w:val="26"/>
                <w:szCs w:val="26"/>
              </w:rPr>
              <w:t xml:space="preserve"> по годам реализации,  </w:t>
            </w:r>
          </w:p>
          <w:p w:rsidR="00F72837" w:rsidRPr="0070312F" w:rsidRDefault="00591EC8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тыс. рублей</w:t>
            </w: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3D1482" w:rsidRDefault="008A16CE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>1 </w:t>
            </w:r>
            <w:r w:rsidR="0044613B" w:rsidRPr="003D148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8681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рублей,  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2016 год – 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  <w:r w:rsidR="00EE53E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787</w:t>
            </w:r>
            <w:r w:rsidR="00EE53E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8681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2017 год – 24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28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975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2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422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2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739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рублей.</w:t>
            </w:r>
          </w:p>
          <w:p w:rsidR="001076FD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из них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федеральный бюджет: 50,0 тыс. рублей,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2016 год – 50,0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2017 год – 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0,0 тыс. рублей.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областной бюджет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9D5E9F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374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рублей,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2016 год – </w:t>
            </w:r>
            <w:r w:rsidR="009D5E9F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374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2017 год – 0,0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0,0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0,0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0,0 тыс. рублей.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  <w:r w:rsidR="009778AB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>4 166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8681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рублей,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  <w:r w:rsidR="009778AB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2016 год – 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>66 908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8681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2017 год – 237 876,0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278 259,0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266 404,0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264 719,0 тыс. рублей.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внебюджетные источники</w:t>
            </w:r>
            <w:r w:rsidR="009778AB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97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рублей,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  <w:r w:rsidR="009778AB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2016 год – </w:t>
            </w:r>
            <w:r w:rsidR="00C975A9" w:rsidRPr="003D148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2017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764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 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2018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716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2019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3 0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18,0 тыс. рублей;</w:t>
            </w:r>
          </w:p>
          <w:p w:rsidR="00F72837" w:rsidRPr="0070312F" w:rsidRDefault="00F72837" w:rsidP="0041440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2020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20,0 тыс. рублей.</w:t>
            </w:r>
          </w:p>
        </w:tc>
      </w:tr>
      <w:tr w:rsidR="00F72837" w:rsidRPr="000E25AA">
        <w:trPr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Адрес размещения муниципальной  программы в сети Интернет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AB" w:rsidRDefault="009778AB" w:rsidP="00713B35">
            <w:pPr>
              <w:pStyle w:val="ConsPlusNormal"/>
              <w:rPr>
                <w:sz w:val="26"/>
                <w:szCs w:val="26"/>
              </w:rPr>
            </w:pPr>
          </w:p>
          <w:p w:rsidR="00F72837" w:rsidRPr="0070312F" w:rsidRDefault="00AD4233" w:rsidP="00D5518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hyperlink r:id="rId8" w:history="1"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fr-FR"/>
                </w:rPr>
                <w:t>http</w:t>
              </w:r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://</w:t>
              </w:r>
              <w:proofErr w:type="spellStart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uk</w:t>
              </w:r>
              <w:proofErr w:type="spellEnd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proofErr w:type="spellStart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krasnoturinsk</w:t>
              </w:r>
              <w:proofErr w:type="spellEnd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</w:tbl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9F1EE5" w:rsidRDefault="009F1EE5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9F1EE5" w:rsidRDefault="009F1EE5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9F1EE5" w:rsidRDefault="009F1EE5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2C787E" w:rsidRPr="001E2091" w:rsidRDefault="002C787E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2091">
        <w:rPr>
          <w:rFonts w:ascii="Times New Roman" w:hAnsi="Times New Roman" w:cs="Times New Roman"/>
          <w:b/>
          <w:sz w:val="28"/>
          <w:szCs w:val="28"/>
        </w:rPr>
        <w:lastRenderedPageBreak/>
        <w:t>1. Характеристика и анализ текущего состояния сферы культуры городского округа Краснотурьинск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Реализуя полномочия органов местного самоуправления в сфере культуры, муниципальный орган «Управление культуры городского округа Краснотурьинск» (далее - Управление культуры) и подведомственные муниципальные учреждения культуры сталкиваются с такими системными проблемами, как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1. Неоднородность и неравномерность обеспечения населения городского округа Краснотурьинск  услугами организаций культуры.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2. Утрата частью населения городского округа</w:t>
      </w:r>
      <w:r w:rsidR="00770013" w:rsidRPr="001E2091">
        <w:rPr>
          <w:rFonts w:ascii="Times New Roman" w:hAnsi="Times New Roman" w:cs="Times New Roman"/>
          <w:sz w:val="28"/>
          <w:szCs w:val="28"/>
        </w:rPr>
        <w:t xml:space="preserve"> Краснотурьинск, особенно молодё</w:t>
      </w:r>
      <w:r w:rsidRPr="001E2091">
        <w:rPr>
          <w:rFonts w:ascii="Times New Roman" w:hAnsi="Times New Roman" w:cs="Times New Roman"/>
          <w:sz w:val="28"/>
          <w:szCs w:val="28"/>
        </w:rPr>
        <w:t>жью, основ традиционной народной культуры.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3. Отток и старение специалистов, художественного персонала, работающих в сфере культуры.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4. Снижение конкурентоспособности бюджетной культуры по сравнению с коммерческой развлекательной культурой.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>Актуальность решения обозначенных вопросов, направленных на улучшение культурной составляющей качества жизни населения городского округа Краснотурьинск, определяется основными направлениями государственной политики по развитию сферы культуры в Российской Федерации и Свердловской области.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Муниципальная программа представляет собой выбор оптимальных путей и способов обеспечения устойчивого и динамичного развития культуры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</w:t>
      </w:r>
      <w:r w:rsidRPr="001E2091">
        <w:rPr>
          <w:rFonts w:ascii="Times New Roman" w:hAnsi="Times New Roman" w:cs="Times New Roman"/>
          <w:sz w:val="28"/>
          <w:szCs w:val="28"/>
        </w:rPr>
        <w:t>в округе, выравнивания возможностей участия населения в культурной жизни городского округа Краснотурьинск и повышения привлекательности услуг, оказываемых муниципальными учреждениями культуры жителям.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Культурная среда городского округа Краснотурьинск  характеризуется достаточно высоким уровнем развития и давними традициями. Сфера культуры городского округа Краснотурьинск представлена обширной многопрофильной сетью организаций культуры и искусства  по всем видам культурной деятельности: театральное искусство, музейное и библиотечное дело, 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культурно-досуговая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деятельность, образовательная деятельность в сфере искусств. Сеть  муниципальных учреждений культуры и образования в сфере культуры представлена 9 учреждениями,  (23 сетевые единицы), из которых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2 - 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муниципальные автономные учреждения.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последние 10 лет численность муниципальной сети учреждений культуры сократилась на 2 единицы (муниципальные библиотеки) в процессе оптимизации </w:t>
      </w:r>
      <w:r w:rsidR="00914959" w:rsidRPr="001E2091">
        <w:rPr>
          <w:rFonts w:ascii="Times New Roman" w:hAnsi="Times New Roman" w:cs="Times New Roman"/>
          <w:sz w:val="28"/>
          <w:szCs w:val="28"/>
        </w:rPr>
        <w:t>их деятельности. В посё</w:t>
      </w:r>
      <w:r w:rsidRPr="001E2091">
        <w:rPr>
          <w:rFonts w:ascii="Times New Roman" w:hAnsi="Times New Roman" w:cs="Times New Roman"/>
          <w:sz w:val="28"/>
          <w:szCs w:val="28"/>
        </w:rPr>
        <w:t xml:space="preserve">лках городского округа Краснотурьинск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 целью оптимизации расходов местного бюджета проведена централизация сети учреждений культуры «под одну кровлю», то есть в одном здании разместились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культурно-досуговое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учреждение, библиотека, детская школа искусств.  На начало 2014 года более</w:t>
      </w:r>
      <w:r w:rsidR="00847EE3">
        <w:rPr>
          <w:rFonts w:ascii="Times New Roman" w:hAnsi="Times New Roman" w:cs="Times New Roman"/>
          <w:sz w:val="28"/>
          <w:szCs w:val="28"/>
        </w:rPr>
        <w:t xml:space="preserve"> </w:t>
      </w:r>
      <w:r w:rsidRPr="001E2091">
        <w:rPr>
          <w:rFonts w:ascii="Times New Roman" w:hAnsi="Times New Roman" w:cs="Times New Roman"/>
          <w:sz w:val="28"/>
          <w:szCs w:val="28"/>
        </w:rPr>
        <w:t xml:space="preserve">45 процентов зданий муниципальных учреждений культуры и детских школ искусств нуждаются в проведении ремонтных работ.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связи с высокой изношенностью материально-технического оснащения  муниципальных учреждений культуры снижается качество предоставляемых </w:t>
      </w:r>
      <w:r w:rsidRPr="001E2091">
        <w:rPr>
          <w:rFonts w:ascii="Times New Roman" w:hAnsi="Times New Roman" w:cs="Times New Roman"/>
          <w:sz w:val="28"/>
          <w:szCs w:val="28"/>
        </w:rPr>
        <w:lastRenderedPageBreak/>
        <w:t xml:space="preserve">ими услуг. Так, парк музыкальных инструментов в детских школах искусств, клубах, домах и дворцах культуры изношен в среднем на 90 процентов, требует обновления специальное оборудование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E2091">
        <w:rPr>
          <w:rFonts w:ascii="Times New Roman" w:hAnsi="Times New Roman" w:cs="Times New Roman"/>
          <w:sz w:val="28"/>
          <w:szCs w:val="28"/>
        </w:rPr>
        <w:t>и книжные фонды общедоступных библиотек городского округа Краснотурьинск.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В 2014</w:t>
      </w:r>
      <w:r w:rsidRPr="001E2091">
        <w:rPr>
          <w:rFonts w:ascii="Times New Roman" w:hAnsi="Times New Roman" w:cs="Times New Roman"/>
          <w:sz w:val="28"/>
          <w:szCs w:val="28"/>
        </w:rPr>
        <w:t xml:space="preserve"> году на территории городского округа Краснотурьинск действовали 7 общедоступных библиотек, из них 1 детская. В связи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 устойчивой тенденцией к сокращению сети общедоступных библиотек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недостаточным финансированием комплектования библиотечных фондов новыми изданиями сохраняется отрицательная динамика основных показателей обслуживания читателей - число зарегистрированных пользователей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книговыдача ежегодно уменьшаются.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В 2012</w:t>
      </w:r>
      <w:r w:rsidRPr="001E2091">
        <w:rPr>
          <w:rFonts w:ascii="Times New Roman" w:hAnsi="Times New Roman" w:cs="Times New Roman"/>
          <w:sz w:val="28"/>
          <w:szCs w:val="28"/>
        </w:rPr>
        <w:t xml:space="preserve"> году значение показателя «количество экземпляров новых поступлений в библиотечные фонды на 1000 человек населения» составило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в муниципальных библиотеках  29 единиц  (средний областной показатель – 114 единиц).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Вопросы комплектования фондов общедоступных библиотек, в том числе электронными ресурсами, являются приоритетными направлениями, реализуемыми в рамках исполнения </w:t>
      </w:r>
      <w:hyperlink r:id="rId9" w:history="1">
        <w:r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Указа</w:t>
        </w:r>
      </w:hyperlink>
      <w:r w:rsidRPr="001E2091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07.05.2012 № 597 «О мероприятиях по реализации государственной социальной политики». Для решения проблемы комплектования библиотечных фондов необходимо задействовать программно-целевой метод финансирования.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>В последние годы значительно активизировались процессы информатизации в общедоступных библиотеках. Это связано с реа</w:t>
      </w:r>
      <w:r w:rsidR="001E2091">
        <w:rPr>
          <w:rFonts w:ascii="Times New Roman" w:hAnsi="Times New Roman" w:cs="Times New Roman"/>
          <w:sz w:val="28"/>
          <w:szCs w:val="28"/>
        </w:rPr>
        <w:t xml:space="preserve">лизацией государственных задач, </w:t>
      </w:r>
      <w:r w:rsidR="00164C71" w:rsidRPr="001E2091">
        <w:rPr>
          <w:rFonts w:ascii="Times New Roman" w:hAnsi="Times New Roman" w:cs="Times New Roman"/>
          <w:sz w:val="28"/>
          <w:szCs w:val="28"/>
        </w:rPr>
        <w:t>в том числе, намеченных У</w:t>
      </w:r>
      <w:r w:rsidRPr="001E2091">
        <w:rPr>
          <w:rFonts w:ascii="Times New Roman" w:hAnsi="Times New Roman" w:cs="Times New Roman"/>
          <w:sz w:val="28"/>
          <w:szCs w:val="28"/>
        </w:rPr>
        <w:t xml:space="preserve">казами Президента Российской Федерации, принятыми в мае 2012 года, направленных на развитие информационного общества, переходом на предоставление государственных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муниципальных услуг в электронном виде, развитием электронных библиотек. Сегодня все муниципальные библиотеки оснащены компьютерной техникой, 86 процентов имеют доступ к сети Интернет и оснащены автоматизированными рабочими местами для пользователей, подключенными </w:t>
      </w:r>
      <w:r w:rsidR="00AB2F9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к сети Интернет. Успешно продолжается работа по созданию единого электронного каталога муниципальных библиотек.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силу нормативных требований  только 8 из 47 городов Свердловской области имеют собственные театры, в их числе городской округ Краснотурьинск. В последние годы география гастрольных выездов Краснотурьинского театра кукол  значительно 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ухудшилась</w:t>
      </w:r>
      <w:r w:rsidRPr="001E2091">
        <w:rPr>
          <w:rFonts w:ascii="Times New Roman" w:hAnsi="Times New Roman" w:cs="Times New Roman"/>
          <w:sz w:val="28"/>
          <w:szCs w:val="28"/>
        </w:rPr>
        <w:t>.  Необходима целевая государственная поддержка  организации гастрольной деятельности театра.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целях преодоления культурного разрыва между областным центром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отдаленными территориями</w:t>
      </w:r>
      <w:r w:rsidRPr="001E2091">
        <w:rPr>
          <w:rFonts w:ascii="Times New Roman" w:hAnsi="Times New Roman" w:cs="Times New Roman"/>
          <w:sz w:val="28"/>
          <w:szCs w:val="28"/>
        </w:rPr>
        <w:t xml:space="preserve"> необходимо развивать спектр оказания виртуальных услуг. В этой связи на базе центральной городской библиотеки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 мая 2013 года начал работу «Виртуальный концертный зал Свердловской государственной академической филармонии».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целях исполнения </w:t>
      </w:r>
      <w:hyperlink r:id="rId10" w:history="1">
        <w:r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Указа</w:t>
        </w:r>
      </w:hyperlink>
      <w:r w:rsidR="009A592E" w:rsidRPr="001E2091">
        <w:rPr>
          <w:sz w:val="28"/>
          <w:szCs w:val="28"/>
        </w:rPr>
        <w:t xml:space="preserve"> </w:t>
      </w:r>
      <w:r w:rsidRPr="001E2091">
        <w:rPr>
          <w:rFonts w:ascii="Times New Roman" w:hAnsi="Times New Roman" w:cs="Times New Roman"/>
          <w:sz w:val="28"/>
          <w:szCs w:val="28"/>
        </w:rPr>
        <w:t xml:space="preserve">Президента Российской Федерации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E2091">
        <w:rPr>
          <w:rFonts w:ascii="Times New Roman" w:hAnsi="Times New Roman" w:cs="Times New Roman"/>
          <w:sz w:val="28"/>
          <w:szCs w:val="28"/>
        </w:rPr>
        <w:lastRenderedPageBreak/>
        <w:t>от 07.05.2012</w:t>
      </w:r>
      <w:r w:rsidR="001E2091">
        <w:rPr>
          <w:rFonts w:ascii="Times New Roman" w:hAnsi="Times New Roman" w:cs="Times New Roman"/>
          <w:sz w:val="28"/>
          <w:szCs w:val="28"/>
        </w:rPr>
        <w:t xml:space="preserve"> </w:t>
      </w:r>
      <w:r w:rsidRPr="001E2091">
        <w:rPr>
          <w:rFonts w:ascii="Times New Roman" w:hAnsi="Times New Roman" w:cs="Times New Roman"/>
          <w:sz w:val="28"/>
          <w:szCs w:val="28"/>
        </w:rPr>
        <w:t xml:space="preserve">№ 597 «О мероприятиях по реализации государственной социальной политики» необходимо развивать систему поддержки творческих работников и талантливой молодёжи. В настоящее время поддержка работников культуры осуществляется через механизм чествования Лауреатов Городской премии в области культуры,  вручения премии «Призвание» лучшим молодым специалистам отрасли.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Несмотря на наметившийся рост посещаемости музеев городского округа в последние годы, проблема повышения показателя посещаемости музеев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E2091">
        <w:rPr>
          <w:rFonts w:ascii="Times New Roman" w:hAnsi="Times New Roman" w:cs="Times New Roman"/>
          <w:sz w:val="28"/>
          <w:szCs w:val="28"/>
        </w:rPr>
        <w:t>в город</w:t>
      </w:r>
      <w:r w:rsidR="00770013" w:rsidRPr="001E2091">
        <w:rPr>
          <w:rFonts w:ascii="Times New Roman" w:hAnsi="Times New Roman" w:cs="Times New Roman"/>
          <w:sz w:val="28"/>
          <w:szCs w:val="28"/>
        </w:rPr>
        <w:t>ском округе Краснотурьинск остаё</w:t>
      </w:r>
      <w:r w:rsidRPr="001E2091">
        <w:rPr>
          <w:rFonts w:ascii="Times New Roman" w:hAnsi="Times New Roman" w:cs="Times New Roman"/>
          <w:sz w:val="28"/>
          <w:szCs w:val="28"/>
        </w:rPr>
        <w:t>тся по-прежнему актуальной.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Активизация интереса населения к музеям напрямую связана с развитием их выставочной деятельности, использованием современных информационно-телекоммуникационных технологий. Особое внимание сегодня должно быть уделено созданию и организации передвижных музейных выставок. В свете реализации </w:t>
      </w:r>
      <w:hyperlink r:id="rId11" w:history="1">
        <w:r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Стратегии</w:t>
        </w:r>
      </w:hyperlink>
      <w:r w:rsidRPr="001E2091">
        <w:rPr>
          <w:rFonts w:ascii="Times New Roman" w:hAnsi="Times New Roman" w:cs="Times New Roman"/>
          <w:sz w:val="28"/>
          <w:szCs w:val="28"/>
        </w:rPr>
        <w:t xml:space="preserve"> развития информационного общества </w:t>
      </w:r>
      <w:r w:rsidR="00770013" w:rsidRPr="001E2091">
        <w:rPr>
          <w:rFonts w:ascii="Times New Roman" w:hAnsi="Times New Roman" w:cs="Times New Roman"/>
          <w:sz w:val="28"/>
          <w:szCs w:val="28"/>
        </w:rPr>
        <w:t>в Российской Федерации, утверждё</w:t>
      </w:r>
      <w:r w:rsidRPr="001E2091">
        <w:rPr>
          <w:rFonts w:ascii="Times New Roman" w:hAnsi="Times New Roman" w:cs="Times New Roman"/>
          <w:sz w:val="28"/>
          <w:szCs w:val="28"/>
        </w:rPr>
        <w:t xml:space="preserve">нной Президентом Российской Федерации 07.02.2008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№ Пр-212 и </w:t>
      </w:r>
      <w:r w:rsidR="0071291F" w:rsidRPr="001E2091">
        <w:rPr>
          <w:rFonts w:ascii="Times New Roman" w:hAnsi="Times New Roman" w:cs="Times New Roman"/>
          <w:sz w:val="28"/>
          <w:szCs w:val="28"/>
        </w:rPr>
        <w:t>У</w:t>
      </w:r>
      <w:r w:rsidRPr="001E2091">
        <w:rPr>
          <w:rFonts w:ascii="Times New Roman" w:hAnsi="Times New Roman" w:cs="Times New Roman"/>
          <w:sz w:val="28"/>
          <w:szCs w:val="28"/>
        </w:rPr>
        <w:t>казов Президента Российской Федерации, принятых в мае 2012 года, особую актуальность приобретает музейная деятельность по созданию электронных каталогов, оцифровке музейных предметов, представление музейных коллекций в сети Интернет.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Особую актуальность в плане развития инновационной деятельности</w:t>
      </w:r>
      <w:r w:rsidR="00293EBA" w:rsidRPr="001E2091">
        <w:rPr>
          <w:rFonts w:ascii="Times New Roman" w:hAnsi="Times New Roman" w:cs="Times New Roman"/>
          <w:sz w:val="28"/>
          <w:szCs w:val="28"/>
        </w:rPr>
        <w:t xml:space="preserve">                                  в музейной сфере и реализации У</w:t>
      </w:r>
      <w:r w:rsidRPr="001E2091">
        <w:rPr>
          <w:rFonts w:ascii="Times New Roman" w:hAnsi="Times New Roman" w:cs="Times New Roman"/>
          <w:sz w:val="28"/>
          <w:szCs w:val="28"/>
        </w:rPr>
        <w:t xml:space="preserve">казов Президента Российской Федерации, принятых в мае 2012 года, приобретает создание музеями виртуальных проектов.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2091">
        <w:rPr>
          <w:rFonts w:ascii="Times New Roman" w:hAnsi="Times New Roman" w:cs="Times New Roman"/>
          <w:color w:val="000000"/>
          <w:sz w:val="28"/>
          <w:szCs w:val="28"/>
        </w:rPr>
        <w:t>В 2012 году на государственном уровне было обращено большое внимание на проблемы детских школ искусств. Основополагающим доку</w:t>
      </w:r>
      <w:r w:rsidR="00914959" w:rsidRPr="001E2091">
        <w:rPr>
          <w:rFonts w:ascii="Times New Roman" w:hAnsi="Times New Roman" w:cs="Times New Roman"/>
          <w:color w:val="000000"/>
          <w:sz w:val="28"/>
          <w:szCs w:val="28"/>
        </w:rPr>
        <w:t>ментом, выводящим работу с одарё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нными детьми на уровень государственной важности, стала </w:t>
      </w:r>
      <w:hyperlink r:id="rId12" w:history="1">
        <w:r w:rsidRPr="001E2091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Концепция</w:t>
        </w:r>
      </w:hyperlink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 общенациональной системы выявления и развития </w:t>
      </w:r>
      <w:r w:rsidR="00770013" w:rsidRPr="001E2091">
        <w:rPr>
          <w:rFonts w:ascii="Times New Roman" w:hAnsi="Times New Roman" w:cs="Times New Roman"/>
          <w:color w:val="000000"/>
          <w:sz w:val="28"/>
          <w:szCs w:val="28"/>
        </w:rPr>
        <w:t>молодых талантов, утверждё</w:t>
      </w:r>
      <w:r w:rsidR="00293EBA" w:rsidRPr="001E2091">
        <w:rPr>
          <w:rFonts w:ascii="Times New Roman" w:hAnsi="Times New Roman" w:cs="Times New Roman"/>
          <w:color w:val="000000"/>
          <w:sz w:val="28"/>
          <w:szCs w:val="28"/>
        </w:rPr>
        <w:t>нная У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казом Президент</w:t>
      </w:r>
      <w:r w:rsidR="005D7C26" w:rsidRPr="001E2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  от 03.04.2012.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В городском округе Краснотурьинск в результате реализованных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1E2091">
        <w:rPr>
          <w:rFonts w:ascii="Times New Roman" w:hAnsi="Times New Roman" w:cs="Times New Roman"/>
          <w:sz w:val="28"/>
          <w:szCs w:val="28"/>
        </w:rPr>
        <w:t>в предыдущие годы мероприятий сложилась достаточно эффективная с</w:t>
      </w:r>
      <w:r w:rsidR="00914959" w:rsidRPr="001E2091">
        <w:rPr>
          <w:rFonts w:ascii="Times New Roman" w:hAnsi="Times New Roman" w:cs="Times New Roman"/>
          <w:sz w:val="28"/>
          <w:szCs w:val="28"/>
        </w:rPr>
        <w:t>истема поддержки творчески одарё</w:t>
      </w:r>
      <w:r w:rsidRPr="001E2091">
        <w:rPr>
          <w:rFonts w:ascii="Times New Roman" w:hAnsi="Times New Roman" w:cs="Times New Roman"/>
          <w:sz w:val="28"/>
          <w:szCs w:val="28"/>
        </w:rPr>
        <w:t>нных детей.  Лучшим учащимся детских школ искусств ежегодно выплачиваются  премии за достигнутые успехи в учебном году.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Доля учащихся детских школ искусств - участников конкурсов  областного, регионального, всероссийского и международного уровней в общей численности, обучающихся в детских школах искусств, составляет более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5,5 процентов.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Главным средством решения кадровой проблемы в отрасли является повышение уровня заработной платы работников. В первом полугодии 2014 года уровень средней заработной платы работников культуры составил 20149,8 рублей. Достижение установленных значений целевых показателей повышения заработной платы работников культуры к 2018 году будет способствовать значительному улучшению кадровой ситуации в отрасли культуры.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В то же время существует опасность того, что высокая доля </w:t>
      </w:r>
      <w:r w:rsidRPr="001E2091">
        <w:rPr>
          <w:rFonts w:ascii="Times New Roman" w:hAnsi="Times New Roman" w:cs="Times New Roman"/>
          <w:sz w:val="28"/>
          <w:szCs w:val="28"/>
        </w:rPr>
        <w:lastRenderedPageBreak/>
        <w:t xml:space="preserve">первоочередных расходов на оплату труда будет сопровождаться недостаточным финансированием деятельности учреждений культуры, их развития, что может негативно сказаться на качестве предоставляемых услуг населению. Несоответствие уровня предоставляемых населению услуг учреждениями культуры и искусства с точки зрения современных требований, предъявляемых к зрелищности, комфорту, надежности, </w:t>
      </w:r>
      <w:r w:rsidR="00914959" w:rsidRPr="001E2091">
        <w:rPr>
          <w:rFonts w:ascii="Times New Roman" w:hAnsi="Times New Roman" w:cs="Times New Roman"/>
          <w:sz w:val="28"/>
          <w:szCs w:val="28"/>
        </w:rPr>
        <w:t>безопасности, технической оснащё</w:t>
      </w:r>
      <w:r w:rsidRPr="001E2091">
        <w:rPr>
          <w:rFonts w:ascii="Times New Roman" w:hAnsi="Times New Roman" w:cs="Times New Roman"/>
          <w:sz w:val="28"/>
          <w:szCs w:val="28"/>
        </w:rPr>
        <w:t>нности, мобильности, может ослабить позиции учреждений культуры на фоне стремительно растущей конкуренции со стороны теле-, виде</w:t>
      </w:r>
      <w:proofErr w:type="gramStart"/>
      <w:r w:rsidRPr="001E209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E209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интернет-продуктов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>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Современные экономические условия требуют от муниципальных учреждений культуры, органов управления отраслью существенной перестройки деятельности и социально-экономического поведения: освоения технологий социального продвижения своего продукта, новых форм работы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со зрителем, привлечения внебюджетных средств и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фандрайзинга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>, оптимизации затрат, внедрения эффективных форм управления.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Для принятия необходимых управленческих решений необходимо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на постоянной основе проводить мониторинги качества предоставляемых услуг населению в сфере культуры.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>Результатом реализации программы должен стать переход к качественно новому уровню функционирования отрасли.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C787E" w:rsidRPr="001E2091" w:rsidRDefault="002C787E" w:rsidP="003C7007">
      <w:pPr>
        <w:pStyle w:val="1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E2091">
        <w:rPr>
          <w:rFonts w:ascii="Times New Roman" w:hAnsi="Times New Roman"/>
          <w:b/>
          <w:sz w:val="28"/>
          <w:szCs w:val="28"/>
        </w:rPr>
        <w:t xml:space="preserve">2. Цели, задачи и  целевые показатели реализации муниципальной программы городского округа Краснотурьинск «Развитие культуры </w:t>
      </w:r>
      <w:r w:rsidR="001E2091"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1E2091">
        <w:rPr>
          <w:rFonts w:ascii="Times New Roman" w:hAnsi="Times New Roman"/>
          <w:b/>
          <w:sz w:val="28"/>
          <w:szCs w:val="28"/>
        </w:rPr>
        <w:t>на территории городского округа Краснотурьинск до 2020  года»</w:t>
      </w:r>
    </w:p>
    <w:p w:rsidR="002C787E" w:rsidRPr="001E2091" w:rsidRDefault="00B7628B" w:rsidP="002C787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2.1. </w:t>
      </w:r>
      <w:r w:rsidR="002C787E" w:rsidRPr="001E2091">
        <w:rPr>
          <w:rFonts w:ascii="Times New Roman" w:hAnsi="Times New Roman" w:cs="Times New Roman"/>
          <w:sz w:val="28"/>
          <w:szCs w:val="28"/>
        </w:rPr>
        <w:t xml:space="preserve">Цели, задачи и целевые показатели муниципальной программы приведены в </w:t>
      </w:r>
      <w:proofErr w:type="gramStart"/>
      <w:r w:rsidR="00342D4E" w:rsidRPr="001E2091">
        <w:rPr>
          <w:rFonts w:ascii="Times New Roman" w:hAnsi="Times New Roman" w:cs="Times New Roman"/>
          <w:sz w:val="28"/>
          <w:szCs w:val="28"/>
        </w:rPr>
        <w:t>п</w:t>
      </w:r>
      <w:hyperlink r:id="rId13" w:history="1">
        <w:r w:rsidR="002C787E"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риложении</w:t>
        </w:r>
        <w:proofErr w:type="gramEnd"/>
        <w:r w:rsidR="002C787E"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№ </w:t>
        </w:r>
      </w:hyperlink>
      <w:r w:rsidR="002C787E" w:rsidRPr="001E2091">
        <w:rPr>
          <w:rFonts w:ascii="Times New Roman" w:hAnsi="Times New Roman" w:cs="Times New Roman"/>
          <w:sz w:val="28"/>
          <w:szCs w:val="28"/>
        </w:rPr>
        <w:t>1 к муниципальной  программе.</w:t>
      </w:r>
    </w:p>
    <w:p w:rsidR="003C7007" w:rsidRPr="001E2091" w:rsidRDefault="003C7007" w:rsidP="002F6FB3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</w:p>
    <w:p w:rsidR="002F6FB3" w:rsidRPr="001E2091" w:rsidRDefault="002F6FB3" w:rsidP="003C7007">
      <w:pPr>
        <w:pStyle w:val="1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E2091">
        <w:rPr>
          <w:rFonts w:ascii="Times New Roman" w:hAnsi="Times New Roman"/>
          <w:b/>
          <w:sz w:val="28"/>
          <w:szCs w:val="28"/>
        </w:rPr>
        <w:t>3. План мероприятий по выполнению муниципальной программы городского округа Краснотурьинск «Развитие культуры на территории городского округа Краснотурьинск до 2020  года»</w:t>
      </w:r>
    </w:p>
    <w:p w:rsidR="002F6FB3" w:rsidRPr="001E2091" w:rsidRDefault="002F6FB3" w:rsidP="002F6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3.1. План мероприятий</w:t>
      </w:r>
      <w:r w:rsidR="00685479" w:rsidRPr="001E2091">
        <w:rPr>
          <w:rFonts w:ascii="Times New Roman" w:hAnsi="Times New Roman" w:cs="Times New Roman"/>
          <w:sz w:val="28"/>
          <w:szCs w:val="28"/>
        </w:rPr>
        <w:t xml:space="preserve"> муниципальной программы приведё</w:t>
      </w:r>
      <w:r w:rsidRPr="001E2091">
        <w:rPr>
          <w:rFonts w:ascii="Times New Roman" w:hAnsi="Times New Roman" w:cs="Times New Roman"/>
          <w:sz w:val="28"/>
          <w:szCs w:val="28"/>
        </w:rPr>
        <w:t xml:space="preserve">н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342D4E" w:rsidRPr="001E2091">
        <w:rPr>
          <w:rFonts w:ascii="Times New Roman" w:hAnsi="Times New Roman" w:cs="Times New Roman"/>
          <w:sz w:val="28"/>
          <w:szCs w:val="28"/>
        </w:rPr>
        <w:t>п</w:t>
      </w:r>
      <w:hyperlink r:id="rId14" w:history="1">
        <w:r w:rsidRPr="001E2091">
          <w:rPr>
            <w:rFonts w:ascii="Times New Roman" w:hAnsi="Times New Roman" w:cs="Times New Roman"/>
            <w:sz w:val="28"/>
            <w:szCs w:val="28"/>
          </w:rPr>
          <w:t>риложении</w:t>
        </w:r>
        <w:proofErr w:type="gramEnd"/>
        <w:r w:rsidRPr="001E2091">
          <w:rPr>
            <w:rFonts w:ascii="Times New Roman" w:hAnsi="Times New Roman" w:cs="Times New Roman"/>
            <w:sz w:val="28"/>
            <w:szCs w:val="28"/>
          </w:rPr>
          <w:t xml:space="preserve"> № 2</w:t>
        </w:r>
      </w:hyperlink>
      <w:r w:rsidRPr="001E2091">
        <w:rPr>
          <w:rFonts w:ascii="Times New Roman" w:hAnsi="Times New Roman" w:cs="Times New Roman"/>
          <w:sz w:val="28"/>
          <w:szCs w:val="28"/>
        </w:rPr>
        <w:t xml:space="preserve"> к муниципальной  программе.</w:t>
      </w:r>
    </w:p>
    <w:p w:rsidR="002F6FB3" w:rsidRPr="001E2091" w:rsidRDefault="002F6FB3" w:rsidP="002F6FB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3.2. </w:t>
      </w:r>
      <w:r w:rsidRPr="001E2091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Ответственным исполнителем мероприятий муниципальной программы является муниципальный орган «Управление культуры городского округа Краснотурьинск».</w:t>
      </w:r>
    </w:p>
    <w:p w:rsidR="002F6FB3" w:rsidRPr="001E2091" w:rsidRDefault="002F6FB3" w:rsidP="002F6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color w:val="000000"/>
          <w:sz w:val="28"/>
          <w:szCs w:val="28"/>
          <w:lang w:bidi="ru-RU"/>
        </w:rPr>
        <w:t>3.3. Соисполнителями мероприятий муниципальной программы могут выступать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>3.3.1. юридические и</w:t>
      </w:r>
      <w:r w:rsidR="00685479" w:rsidRPr="001E2091">
        <w:rPr>
          <w:color w:val="000000"/>
          <w:spacing w:val="0"/>
          <w:sz w:val="28"/>
          <w:szCs w:val="28"/>
          <w:lang w:bidi="ru-RU"/>
        </w:rPr>
        <w:t xml:space="preserve"> (или) физические лица, определё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нные </w:t>
      </w:r>
      <w:r w:rsidR="001E2091">
        <w:rPr>
          <w:color w:val="000000"/>
          <w:spacing w:val="0"/>
          <w:sz w:val="28"/>
          <w:szCs w:val="28"/>
          <w:lang w:bidi="ru-RU"/>
        </w:rPr>
        <w:t xml:space="preserve">                              </w:t>
      </w:r>
      <w:r w:rsidRPr="001E2091">
        <w:rPr>
          <w:color w:val="000000"/>
          <w:spacing w:val="0"/>
          <w:sz w:val="28"/>
          <w:szCs w:val="28"/>
          <w:lang w:bidi="ru-RU"/>
        </w:rPr>
        <w:t>в соответствии с законодательством Российской Федерации о размещении заказов на поставки товаров, выполнение работ и оказание услуг для государственных и муниципальных нужд, и на основании иных договоров гражданско-правового характера;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3.3.2. </w:t>
      </w:r>
      <w:r w:rsidR="00685479" w:rsidRPr="001E2091">
        <w:rPr>
          <w:color w:val="000000"/>
          <w:spacing w:val="0"/>
          <w:sz w:val="28"/>
          <w:szCs w:val="28"/>
          <w:lang w:bidi="ru-RU"/>
        </w:rPr>
        <w:t>муниципальные, казё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нные, бюджетные учреждения, в отношении которых </w:t>
      </w:r>
      <w:r w:rsidRPr="001E2091">
        <w:rPr>
          <w:spacing w:val="0"/>
          <w:sz w:val="28"/>
          <w:szCs w:val="28"/>
        </w:rPr>
        <w:t>муниципальный орган «Управление культуры городского округа Краснотурьинск»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 исполняет функции учредителя;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lastRenderedPageBreak/>
        <w:t xml:space="preserve">3.3.3. </w:t>
      </w:r>
      <w:r w:rsidRPr="001E2091">
        <w:rPr>
          <w:color w:val="000000"/>
          <w:spacing w:val="0"/>
          <w:sz w:val="28"/>
          <w:szCs w:val="28"/>
          <w:lang w:bidi="ru-RU"/>
        </w:rPr>
        <w:t>органы местного самоуправления городского округа Краснотурьинск;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 xml:space="preserve">3.3.4. некоммерческие организации, не являющиеся государственными </w:t>
      </w:r>
      <w:r w:rsidR="001E2091">
        <w:rPr>
          <w:color w:val="000000"/>
          <w:spacing w:val="0"/>
          <w:sz w:val="28"/>
          <w:szCs w:val="28"/>
          <w:lang w:bidi="ru-RU"/>
        </w:rPr>
        <w:t xml:space="preserve">            </w:t>
      </w:r>
      <w:r w:rsidRPr="001E2091">
        <w:rPr>
          <w:color w:val="000000"/>
          <w:spacing w:val="0"/>
          <w:sz w:val="28"/>
          <w:szCs w:val="28"/>
          <w:lang w:bidi="ru-RU"/>
        </w:rPr>
        <w:t>и муниц</w:t>
      </w:r>
      <w:r w:rsidR="00914959" w:rsidRPr="001E2091">
        <w:rPr>
          <w:color w:val="000000"/>
          <w:spacing w:val="0"/>
          <w:sz w:val="28"/>
          <w:szCs w:val="28"/>
          <w:lang w:bidi="ru-RU"/>
        </w:rPr>
        <w:t>ипальными учреждениями, определённые в соответствии со статьё</w:t>
      </w:r>
      <w:r w:rsidRPr="001E2091">
        <w:rPr>
          <w:color w:val="000000"/>
          <w:spacing w:val="0"/>
          <w:sz w:val="28"/>
          <w:szCs w:val="28"/>
          <w:lang w:bidi="ru-RU"/>
        </w:rPr>
        <w:t>й 78.1 Бюджетного кодекса Российской Федерации.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>3.4. Мероприятия муниципальной программы осуществляются на основе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>3.4.1. муниципальных контрактов, заключаемых заказчиком муниципальной программы в соответствии с законодательством Российской Федерации о размещении заказов на поставки товаров, выполнение работ, оказание услуг для муниципальных нужд, на основании иных договоров гражданско-правового характера;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3.4.2. </w:t>
      </w:r>
      <w:r w:rsidRPr="001E2091">
        <w:rPr>
          <w:color w:val="000000"/>
          <w:spacing w:val="0"/>
          <w:sz w:val="28"/>
          <w:szCs w:val="28"/>
          <w:lang w:bidi="ru-RU"/>
        </w:rPr>
        <w:t>муниципального задания, устанавливаемого заказчиком муниципальной программы муниципальным учреждениям сферы культуры городского округа Краснотурьинск;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3.4.3. </w:t>
      </w:r>
      <w:r w:rsidRPr="001E2091">
        <w:rPr>
          <w:color w:val="000000"/>
          <w:spacing w:val="0"/>
          <w:sz w:val="28"/>
          <w:szCs w:val="28"/>
          <w:lang w:bidi="ru-RU"/>
        </w:rPr>
        <w:t>соглашений о предоставлении субсидий на иные цели муниципальным бюджетным и автономным учреждениям сферы культуры городского округа Краснотурьинск;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3.4.4. 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соглашений либо договоров гражданско-правового характера </w:t>
      </w:r>
      <w:r w:rsidR="001E2091">
        <w:rPr>
          <w:color w:val="000000"/>
          <w:spacing w:val="0"/>
          <w:sz w:val="28"/>
          <w:szCs w:val="28"/>
          <w:lang w:bidi="ru-RU"/>
        </w:rPr>
        <w:t xml:space="preserve">                 </w:t>
      </w:r>
      <w:r w:rsidRPr="001E2091">
        <w:rPr>
          <w:color w:val="000000"/>
          <w:spacing w:val="0"/>
          <w:sz w:val="28"/>
          <w:szCs w:val="28"/>
          <w:lang w:bidi="ru-RU"/>
        </w:rPr>
        <w:t>о предоставлении субсидий некоммерческим организациям, не являющимся государственными и муниципальными учреждениями на реализацию проектов (программ).</w:t>
      </w:r>
    </w:p>
    <w:p w:rsidR="00F72837" w:rsidRDefault="00F72837" w:rsidP="00E5162E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2195" w:rsidRPr="00E4150F" w:rsidRDefault="00D62195" w:rsidP="00D62195">
      <w:pPr>
        <w:pStyle w:val="11"/>
        <w:jc w:val="both"/>
        <w:rPr>
          <w:rFonts w:ascii="Times New Roman" w:hAnsi="Times New Roman"/>
          <w:b/>
          <w:sz w:val="26"/>
          <w:szCs w:val="26"/>
        </w:rPr>
      </w:pPr>
    </w:p>
    <w:p w:rsidR="00D62195" w:rsidRDefault="00D62195" w:rsidP="00E5162E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  <w:sectPr w:rsidR="00D62195" w:rsidSect="001E2091">
          <w:pgSz w:w="11906" w:h="16838"/>
          <w:pgMar w:top="1134" w:right="567" w:bottom="1134" w:left="1701" w:header="709" w:footer="709" w:gutter="0"/>
          <w:pgNumType w:start="18"/>
          <w:cols w:space="708"/>
          <w:titlePg/>
          <w:docGrid w:linePitch="360"/>
        </w:sectPr>
      </w:pPr>
    </w:p>
    <w:p w:rsidR="00717BE9" w:rsidRPr="00527B42" w:rsidRDefault="00717BE9" w:rsidP="008873CE">
      <w:pPr>
        <w:spacing w:after="0" w:line="240" w:lineRule="auto"/>
        <w:ind w:left="11340"/>
        <w:rPr>
          <w:rFonts w:ascii="Times New Roman" w:hAnsi="Times New Roman"/>
          <w:sz w:val="24"/>
          <w:szCs w:val="24"/>
          <w:lang w:eastAsia="ru-RU"/>
        </w:rPr>
      </w:pPr>
      <w:r w:rsidRPr="00527B42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717BE9" w:rsidRPr="00D95E18" w:rsidRDefault="00717BE9" w:rsidP="008873CE">
      <w:pPr>
        <w:spacing w:after="0" w:line="240" w:lineRule="auto"/>
        <w:ind w:left="11340"/>
        <w:rPr>
          <w:rFonts w:ascii="Times New Roman" w:hAnsi="Times New Roman"/>
          <w:sz w:val="24"/>
          <w:szCs w:val="24"/>
          <w:lang w:eastAsia="ru-RU"/>
        </w:rPr>
      </w:pPr>
      <w:r w:rsidRPr="00D95E18">
        <w:rPr>
          <w:rFonts w:ascii="Times New Roman" w:hAnsi="Times New Roman"/>
          <w:sz w:val="24"/>
          <w:szCs w:val="24"/>
          <w:lang w:eastAsia="ru-RU"/>
        </w:rPr>
        <w:t>к муниципальной программе</w:t>
      </w:r>
      <w:r w:rsidR="00B31B1D">
        <w:rPr>
          <w:rFonts w:ascii="Times New Roman" w:hAnsi="Times New Roman"/>
          <w:sz w:val="24"/>
          <w:szCs w:val="24"/>
          <w:lang w:eastAsia="ru-RU"/>
        </w:rPr>
        <w:t xml:space="preserve"> городского округа Краснотурьинск </w:t>
      </w:r>
      <w:r>
        <w:rPr>
          <w:rFonts w:ascii="Times New Roman" w:hAnsi="Times New Roman"/>
          <w:sz w:val="24"/>
          <w:szCs w:val="24"/>
          <w:lang w:eastAsia="ru-RU"/>
        </w:rPr>
        <w:t>«Р</w:t>
      </w:r>
      <w:r w:rsidR="00B31B1D">
        <w:rPr>
          <w:rFonts w:ascii="Times New Roman" w:hAnsi="Times New Roman"/>
          <w:sz w:val="24"/>
          <w:szCs w:val="24"/>
          <w:lang w:eastAsia="ru-RU"/>
        </w:rPr>
        <w:t xml:space="preserve">азвитие культуры на территории </w:t>
      </w:r>
      <w:r>
        <w:rPr>
          <w:rFonts w:ascii="Times New Roman" w:hAnsi="Times New Roman"/>
          <w:sz w:val="24"/>
          <w:szCs w:val="24"/>
          <w:lang w:eastAsia="ru-RU"/>
        </w:rPr>
        <w:t>городского округа</w:t>
      </w:r>
      <w:r w:rsidR="00DA58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95E18">
        <w:rPr>
          <w:rFonts w:ascii="Times New Roman" w:hAnsi="Times New Roman"/>
          <w:sz w:val="24"/>
          <w:szCs w:val="24"/>
          <w:lang w:eastAsia="ru-RU"/>
        </w:rPr>
        <w:t>Краснотурьинск</w:t>
      </w:r>
      <w:r w:rsidR="00DA5835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до </w:t>
      </w:r>
      <w:r w:rsidRPr="00D95E18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>20</w:t>
      </w:r>
      <w:r w:rsidRPr="00D95E18">
        <w:rPr>
          <w:rFonts w:ascii="Times New Roman" w:hAnsi="Times New Roman"/>
          <w:sz w:val="24"/>
          <w:szCs w:val="24"/>
          <w:lang w:eastAsia="ru-RU"/>
        </w:rPr>
        <w:t xml:space="preserve"> год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D95E18">
        <w:rPr>
          <w:rFonts w:ascii="Times New Roman" w:hAnsi="Times New Roman"/>
          <w:sz w:val="24"/>
          <w:szCs w:val="24"/>
          <w:lang w:eastAsia="ru-RU"/>
        </w:rPr>
        <w:t>»</w:t>
      </w:r>
    </w:p>
    <w:p w:rsidR="00FB1959" w:rsidRDefault="00FB1959" w:rsidP="00717B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17BE9" w:rsidRPr="00714F10" w:rsidRDefault="00717BE9" w:rsidP="00717B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Цели, задачи и целевые показатели </w:t>
      </w:r>
    </w:p>
    <w:p w:rsidR="00717BE9" w:rsidRPr="00714F10" w:rsidRDefault="00717BE9" w:rsidP="00C53F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14F10">
        <w:rPr>
          <w:rFonts w:ascii="Times New Roman" w:hAnsi="Times New Roman"/>
          <w:b/>
          <w:sz w:val="28"/>
          <w:szCs w:val="28"/>
          <w:lang w:eastAsia="ru-RU"/>
        </w:rPr>
        <w:t xml:space="preserve">реализации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муниципальной  программы </w:t>
      </w:r>
      <w:r w:rsidR="00B31B1D">
        <w:rPr>
          <w:rFonts w:ascii="Times New Roman" w:hAnsi="Times New Roman"/>
          <w:b/>
          <w:sz w:val="28"/>
          <w:szCs w:val="28"/>
          <w:lang w:eastAsia="ru-RU"/>
        </w:rPr>
        <w:t xml:space="preserve">городского округа Краснотурьинск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«Развитие культуры на территории городского округа Краснотурьинск до </w:t>
      </w:r>
      <w:r w:rsidRPr="00714F10">
        <w:rPr>
          <w:rFonts w:ascii="Times New Roman" w:hAnsi="Times New Roman"/>
          <w:b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b/>
          <w:sz w:val="28"/>
          <w:szCs w:val="28"/>
          <w:lang w:eastAsia="ru-RU"/>
        </w:rPr>
        <w:t>20</w:t>
      </w:r>
      <w:r w:rsidRPr="00714F10">
        <w:rPr>
          <w:rFonts w:ascii="Times New Roman" w:hAnsi="Times New Roman"/>
          <w:b/>
          <w:sz w:val="28"/>
          <w:szCs w:val="28"/>
          <w:lang w:eastAsia="ru-RU"/>
        </w:rPr>
        <w:t xml:space="preserve"> год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714F10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717BE9" w:rsidRPr="0071626E" w:rsidRDefault="00717BE9" w:rsidP="00717BE9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15878" w:type="dxa"/>
        <w:tblInd w:w="108" w:type="dxa"/>
        <w:tblLayout w:type="fixed"/>
        <w:tblLook w:val="00A0"/>
      </w:tblPr>
      <w:tblGrid>
        <w:gridCol w:w="605"/>
        <w:gridCol w:w="5065"/>
        <w:gridCol w:w="1725"/>
        <w:gridCol w:w="29"/>
        <w:gridCol w:w="798"/>
        <w:gridCol w:w="852"/>
        <w:gridCol w:w="50"/>
        <w:gridCol w:w="862"/>
        <w:gridCol w:w="50"/>
        <w:gridCol w:w="820"/>
        <w:gridCol w:w="50"/>
        <w:gridCol w:w="713"/>
        <w:gridCol w:w="50"/>
        <w:gridCol w:w="4209"/>
      </w:tblGrid>
      <w:tr w:rsidR="00AB03DE" w:rsidRPr="00FA06FE" w:rsidTr="001E2091">
        <w:trPr>
          <w:trHeight w:val="4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</w:t>
            </w:r>
          </w:p>
        </w:tc>
        <w:tc>
          <w:tcPr>
            <w:tcW w:w="5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цели, задач и целевых показателей</w:t>
            </w:r>
          </w:p>
        </w:tc>
        <w:tc>
          <w:tcPr>
            <w:tcW w:w="17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ind w:left="-67" w:right="-98" w:firstLine="67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42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03DE" w:rsidRPr="001E2091" w:rsidRDefault="00AB03DE" w:rsidP="006A78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Значение целевого показателя реализации муниципальной программы</w:t>
            </w:r>
          </w:p>
        </w:tc>
        <w:tc>
          <w:tcPr>
            <w:tcW w:w="42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Источник значений показателей</w:t>
            </w:r>
          </w:p>
        </w:tc>
      </w:tr>
      <w:tr w:rsidR="00517B84" w:rsidRPr="00FA06FE" w:rsidTr="001E2091">
        <w:trPr>
          <w:trHeight w:val="587"/>
        </w:trPr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5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2016 год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2017 год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2018</w:t>
            </w:r>
          </w:p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</w:t>
            </w:r>
          </w:p>
        </w:tc>
        <w:tc>
          <w:tcPr>
            <w:tcW w:w="8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17B84" w:rsidP="006A78C5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2019 год</w:t>
            </w:r>
          </w:p>
        </w:tc>
        <w:tc>
          <w:tcPr>
            <w:tcW w:w="76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17B84" w:rsidP="006A78C5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2020 год</w:t>
            </w:r>
          </w:p>
        </w:tc>
        <w:tc>
          <w:tcPr>
            <w:tcW w:w="42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517B84" w:rsidRPr="00FA06FE" w:rsidTr="001E2091">
        <w:trPr>
          <w:trHeight w:val="13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23865" w:rsidP="005238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</w:tr>
      <w:tr w:rsidR="00D23D74" w:rsidRPr="00FA06FE" w:rsidTr="001E2091">
        <w:trPr>
          <w:trHeight w:val="283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27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A26941" w:rsidP="002F33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Подпрограм</w:t>
            </w:r>
            <w:r w:rsidR="002F33CF"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ма 1 «Развитие культуры и искусс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тва»</w:t>
            </w:r>
          </w:p>
        </w:tc>
      </w:tr>
      <w:tr w:rsidR="00D23D74" w:rsidRPr="00CE27AD" w:rsidTr="001E2091">
        <w:trPr>
          <w:trHeight w:val="34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27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2F33CF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D23D74" w:rsidRPr="00CE27AD" w:rsidTr="001E2091">
        <w:trPr>
          <w:trHeight w:val="34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527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9324C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1. Повышение доступности и качества услуг, оказываемых  населению в сфере культуры</w:t>
            </w:r>
          </w:p>
        </w:tc>
      </w:tr>
      <w:tr w:rsidR="00D23D74" w:rsidRPr="00FA06FE" w:rsidTr="001E2091">
        <w:trPr>
          <w:trHeight w:val="27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Рост ежегодной посещаемости муниципальных музеев в городском округе Краснотурьинск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ind w:right="2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 посещений на 1000 человек жителе</w:t>
            </w:r>
            <w:r w:rsidR="001E2091">
              <w:rPr>
                <w:rFonts w:ascii="Times New Roman" w:hAnsi="Times New Roman"/>
                <w:sz w:val="26"/>
                <w:szCs w:val="26"/>
                <w:lang w:eastAsia="ru-RU"/>
              </w:rPr>
              <w:t>й в городском округе Краснотурь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инск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664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666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1E209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городского округа Краснотурьинск от 26.06.2014 № 936 «Об утверждении Плана мероприятий («дорожной карты») «Изменения в отраслях социальной сферы, направленные на повышение эффективности сферы культуры в городском округе Краснотурьинск» (далее – постановление Администрации от 26.06.2014 № 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936),  таблица 4</w:t>
            </w:r>
          </w:p>
        </w:tc>
      </w:tr>
      <w:tr w:rsidR="00D23D74" w:rsidRPr="00FA06FE" w:rsidTr="001E2091">
        <w:trPr>
          <w:trHeight w:val="84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5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1E2091">
            <w:pPr>
              <w:spacing w:after="0" w:line="240" w:lineRule="auto"/>
              <w:ind w:right="2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чис</w:t>
            </w:r>
            <w:r w:rsidR="00FC4929"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ленности участников </w:t>
            </w:r>
            <w:proofErr w:type="spellStart"/>
            <w:r w:rsidR="00FC4929"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культурно-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досуговых</w:t>
            </w:r>
            <w:proofErr w:type="spellEnd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мероприятий (по сравнению с предыдущим годом)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8,2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8,2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CC0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D23D74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26.06.2014 № 936, таблица 5</w:t>
            </w:r>
          </w:p>
        </w:tc>
      </w:tr>
      <w:tr w:rsidR="00D23D74" w:rsidRPr="00FA06FE" w:rsidTr="001E2091">
        <w:trPr>
          <w:trHeight w:val="84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1E2091">
            <w:pPr>
              <w:spacing w:after="0" w:line="240" w:lineRule="auto"/>
              <w:ind w:right="-149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количества посещений театрально-концертных мероприятий (по сравнению с предыдущим годом)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2,2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2,4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2,6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CC0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D23D74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26.06.2014 № 936, таблица 1</w:t>
            </w:r>
          </w:p>
        </w:tc>
      </w:tr>
      <w:tr w:rsidR="00A468EC" w:rsidRPr="00FA06FE" w:rsidTr="001E2091">
        <w:trPr>
          <w:trHeight w:val="56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Число передвижных музейных выставок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единиц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                            от 26.06.2014 № 936, таблица 11</w:t>
            </w:r>
          </w:p>
        </w:tc>
      </w:tr>
      <w:tr w:rsidR="00A468EC" w:rsidRPr="00FA06FE" w:rsidTr="001E2091">
        <w:trPr>
          <w:trHeight w:val="56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Увеличение доли </w:t>
            </w:r>
            <w:proofErr w:type="gramStart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представленных</w:t>
            </w:r>
            <w:proofErr w:type="gramEnd"/>
          </w:p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94,0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94,0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94,0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                             от 26.06.2014 № 936, таблица 3</w:t>
            </w: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A468EC" w:rsidRPr="00FA06FE" w:rsidTr="001E2091">
        <w:trPr>
          <w:trHeight w:val="56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 xml:space="preserve">Доля приоритетных объектов из числа муниципальных учреждений культуры, доступных для инвалидов и других </w:t>
            </w:r>
            <w:proofErr w:type="spellStart"/>
            <w:r w:rsidRPr="001E2091">
              <w:rPr>
                <w:rFonts w:ascii="Times New Roman" w:hAnsi="Times New Roman"/>
                <w:sz w:val="26"/>
                <w:szCs w:val="26"/>
              </w:rPr>
              <w:t>маломобильных</w:t>
            </w:r>
            <w:proofErr w:type="spellEnd"/>
            <w:r w:rsidRPr="001E2091">
              <w:rPr>
                <w:rFonts w:ascii="Times New Roman" w:hAnsi="Times New Roman"/>
                <w:sz w:val="26"/>
                <w:szCs w:val="26"/>
              </w:rPr>
              <w:t xml:space="preserve"> групп населения, в общем количестве приоритетных объектов из числа таких учреждений (организаций)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16</w:t>
            </w:r>
          </w:p>
        </w:tc>
      </w:tr>
      <w:tr w:rsidR="00A468EC" w:rsidRPr="00FA06FE" w:rsidTr="001E2091">
        <w:trPr>
          <w:trHeight w:val="56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объектов муниципальных учреждений культуры, находящихся в удовлетворительном состоянии, в общем количестве таких объектов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87,5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87,5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93,7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93,7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93,7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</w:tr>
      <w:tr w:rsidR="00A468EC" w:rsidRPr="00FA06FE" w:rsidTr="001E2091">
        <w:trPr>
          <w:trHeight w:val="32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E876B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2. Обеспечение условий для развития инновационной деятельности муниципальных учреждений культуры</w:t>
            </w:r>
          </w:p>
        </w:tc>
      </w:tr>
      <w:tr w:rsidR="00A468EC" w:rsidRPr="00FA06FE" w:rsidTr="001E2091">
        <w:trPr>
          <w:trHeight w:val="274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количества библиографических записей в сводном электронном каталоге библиотек городского округа Краснотурьинск (по сравнению с предыдущим годом)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14,9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13,8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13,0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12,0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                           от 26.06.2014 № 936, таблица 2</w:t>
            </w:r>
          </w:p>
        </w:tc>
      </w:tr>
      <w:tr w:rsidR="00A468EC" w:rsidRPr="00FA06FE" w:rsidTr="001E2091">
        <w:trPr>
          <w:trHeight w:val="62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предметов основного фонда муниципальных музеев, отраженных в электронных каталогах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17,5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19</w:t>
            </w:r>
          </w:p>
        </w:tc>
      </w:tr>
      <w:tr w:rsidR="00A468EC" w:rsidRPr="0096703C" w:rsidTr="001E2091">
        <w:trPr>
          <w:trHeight w:val="2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E876B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3. Создание условий для сохранения и развития кадрового и  творческого потенциала сферы культуры</w:t>
            </w:r>
          </w:p>
        </w:tc>
      </w:tr>
      <w:tr w:rsidR="00A468EC" w:rsidRPr="00FA06FE" w:rsidTr="001E2091">
        <w:trPr>
          <w:trHeight w:val="262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работников учреждений культуры к средней заработной плате по экономике Свердловской области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87,8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</w:t>
            </w: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от 26.06.2014 № 936, таблица 22</w:t>
            </w:r>
          </w:p>
        </w:tc>
      </w:tr>
      <w:tr w:rsidR="00A468EC" w:rsidRPr="00FA06FE" w:rsidTr="001E2091">
        <w:trPr>
          <w:trHeight w:val="21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ind w:right="-69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170389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Подпрограмма 2 «Развитие образования в сфере культуры и искусства»</w:t>
            </w:r>
          </w:p>
        </w:tc>
      </w:tr>
      <w:tr w:rsidR="00A468EC" w:rsidRPr="00FA06FE" w:rsidTr="001E2091">
        <w:trPr>
          <w:trHeight w:val="21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A468EC" w:rsidRPr="00FA06FE" w:rsidTr="001E2091">
        <w:trPr>
          <w:trHeight w:val="29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170389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4. Обеспечение доступности и качества услуг, оказываемых  населению в сфере дополнительного образования</w:t>
            </w:r>
          </w:p>
        </w:tc>
      </w:tr>
      <w:tr w:rsidR="00A468EC" w:rsidRPr="00FA06FE" w:rsidTr="001E2091">
        <w:trPr>
          <w:trHeight w:val="11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Число получателей услуг (численность детей, охваченных образовательными программами дополнительного образования детей)</w:t>
            </w: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человек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городского округа Краснотурьинск от 05.09.2013№ 1621 «Об утверждении Плана мероприятий («дорожной карты») «Изменения в отраслях социальной сферы, направленные на повышение эффективности образования» в городском округе Краснотурьинск на 2013-2018 годы»                                                   (далее – постановление Администрации от 05.09.2013 № 1621)</w:t>
            </w:r>
          </w:p>
        </w:tc>
      </w:tr>
      <w:tr w:rsidR="00A468EC" w:rsidRPr="00FA06FE" w:rsidTr="001E2091">
        <w:trPr>
          <w:trHeight w:val="11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выпускников детских школ искусств, поступивших на обучение в профессиональные образовательные организации (учреждения) в сфере культуры и искусства, от общего числа выпускников предыдущего года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</w:tr>
      <w:tr w:rsidR="00A468EC" w:rsidRPr="00FA06FE" w:rsidTr="001E2091">
        <w:trPr>
          <w:trHeight w:val="11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 xml:space="preserve">Доля детей, обучающихся в детских школах искусств, в общем количестве учащихся 1-9 классов </w:t>
            </w:r>
            <w:r w:rsidRPr="001E2091">
              <w:rPr>
                <w:rFonts w:ascii="Times New Roman" w:hAnsi="Times New Roman"/>
                <w:sz w:val="26"/>
                <w:szCs w:val="26"/>
              </w:rPr>
              <w:lastRenderedPageBreak/>
              <w:t>общеобразовательных школ городского округа  Краснотурьинск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18</w:t>
            </w:r>
          </w:p>
        </w:tc>
      </w:tr>
      <w:tr w:rsidR="00A468EC" w:rsidRPr="00FA06FE" w:rsidTr="001E2091">
        <w:trPr>
          <w:trHeight w:val="11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22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детских школ искусств городского округа Краснотурьинск, находящихся в удовлетворительном состоянии,  от общего количества детских школ искусств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8EC" w:rsidRPr="001E2091" w:rsidRDefault="00A468E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8EC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5. Создание условий для сохранения и развития кадрового и  творческого потенциала сферы дополнительного образования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05.09.2013 № 1621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Доля работников административно-управленческого и вспомогательного персонала в общей численности работников учреждений дополнительного образования 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A468EC" w:rsidRPr="001E2091" w:rsidRDefault="00A468EC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05.09.2013 № 1621</w:t>
            </w:r>
          </w:p>
        </w:tc>
      </w:tr>
      <w:tr w:rsidR="00A468EC" w:rsidRPr="00FA06FE" w:rsidTr="001E2091">
        <w:trPr>
          <w:trHeight w:val="54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Подпрограмма 3 «Обеспечение реализации муниципальной программы </w:t>
            </w:r>
            <w:r w:rsidRPr="001E2091">
              <w:rPr>
                <w:rFonts w:ascii="Times New Roman" w:hAnsi="Times New Roman"/>
                <w:color w:val="000000"/>
                <w:sz w:val="26"/>
                <w:szCs w:val="26"/>
              </w:rPr>
              <w:t>городского округа Краснотурьинск</w:t>
            </w:r>
            <w:proofErr w:type="gramStart"/>
            <w:r w:rsidRPr="001E2091">
              <w:rPr>
                <w:rFonts w:ascii="Times New Roman" w:hAnsi="Times New Roman"/>
                <w:color w:val="000000"/>
                <w:sz w:val="26"/>
                <w:szCs w:val="26"/>
              </w:rPr>
              <w:t>«Р</w:t>
            </w:r>
            <w:proofErr w:type="gramEnd"/>
            <w:r w:rsidRPr="001E2091">
              <w:rPr>
                <w:rFonts w:ascii="Times New Roman" w:hAnsi="Times New Roman"/>
                <w:color w:val="000000"/>
                <w:sz w:val="26"/>
                <w:szCs w:val="26"/>
              </w:rPr>
              <w:t>азвитие культуры на территории городского округа Краснотурьинск до 2020 года»</w:t>
            </w:r>
          </w:p>
        </w:tc>
      </w:tr>
      <w:tr w:rsidR="00A468EC" w:rsidRPr="00FA06FE" w:rsidTr="001E2091">
        <w:trPr>
          <w:trHeight w:val="54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Задача 6. Совершенствование организационных, </w:t>
            </w:r>
            <w:proofErr w:type="gramStart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экономических и правовых механизмов</w:t>
            </w:r>
            <w:proofErr w:type="gramEnd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развития культуры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C53FB9">
            <w:pPr>
              <w:spacing w:after="0" w:line="240" w:lineRule="auto"/>
              <w:ind w:right="-133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Уровень удовлетворённости населения городского округа Краснотурьинск качеством и доступностью предоставляемых муниципальных услуг в сфере культуры, от общего </w:t>
            </w:r>
          </w:p>
          <w:p w:rsidR="00A468EC" w:rsidRPr="001E2091" w:rsidRDefault="00A468EC" w:rsidP="00881363">
            <w:pPr>
              <w:spacing w:after="0" w:line="240" w:lineRule="auto"/>
              <w:ind w:right="10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количества обслуживаемых посетителей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от 26.06.2014 № 936, таблица 6</w:t>
            </w:r>
          </w:p>
        </w:tc>
      </w:tr>
      <w:tr w:rsidR="00A468E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E876B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1E209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Доля муниципальных учреждений культуры, здания которых находятся в 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10,5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 xml:space="preserve">Постановление Правительства РФ от 17.12.2012 N 1317 (п.13 перечня </w:t>
            </w:r>
            <w:r w:rsidRPr="001E2091">
              <w:rPr>
                <w:rFonts w:ascii="Times New Roman" w:hAnsi="Times New Roman"/>
                <w:sz w:val="26"/>
                <w:szCs w:val="26"/>
              </w:rPr>
              <w:lastRenderedPageBreak/>
              <w:t>дополнительных показателей для оценки эффективности деятельности органов местного самоуправления)</w:t>
            </w:r>
          </w:p>
        </w:tc>
      </w:tr>
    </w:tbl>
    <w:p w:rsidR="0035147C" w:rsidRDefault="0035147C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DA5835" w:rsidRDefault="00DA5835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35147C" w:rsidRDefault="0035147C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A468EC" w:rsidRDefault="00A468EC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FC73CD" w:rsidRPr="00527B42" w:rsidRDefault="00A52DED" w:rsidP="008873CE">
      <w:pPr>
        <w:pStyle w:val="a3"/>
        <w:ind w:left="11340"/>
        <w:rPr>
          <w:rFonts w:ascii="Times New Roman" w:hAnsi="Times New Roman"/>
          <w:sz w:val="24"/>
          <w:szCs w:val="24"/>
        </w:rPr>
      </w:pPr>
      <w:r w:rsidRPr="00527B42">
        <w:rPr>
          <w:rFonts w:ascii="Times New Roman" w:hAnsi="Times New Roman"/>
          <w:sz w:val="24"/>
          <w:szCs w:val="24"/>
        </w:rPr>
        <w:lastRenderedPageBreak/>
        <w:t xml:space="preserve">Приложение № 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7BE9" w:rsidRPr="00A52DED" w:rsidRDefault="00A52DED" w:rsidP="008873CE">
      <w:pPr>
        <w:pStyle w:val="a3"/>
        <w:ind w:left="11340"/>
        <w:rPr>
          <w:rFonts w:ascii="Times New Roman" w:hAnsi="Times New Roman"/>
          <w:sz w:val="24"/>
          <w:szCs w:val="24"/>
        </w:rPr>
      </w:pPr>
      <w:r w:rsidRPr="00A52DED">
        <w:rPr>
          <w:rFonts w:ascii="Times New Roman" w:hAnsi="Times New Roman"/>
          <w:sz w:val="24"/>
          <w:szCs w:val="24"/>
        </w:rPr>
        <w:t xml:space="preserve">к муниципальной программе </w:t>
      </w:r>
      <w:r w:rsidR="00D70DAA">
        <w:rPr>
          <w:rFonts w:ascii="Times New Roman" w:hAnsi="Times New Roman"/>
          <w:sz w:val="24"/>
          <w:szCs w:val="24"/>
        </w:rPr>
        <w:t xml:space="preserve">городского округа Краснотурьинск </w:t>
      </w:r>
      <w:r w:rsidR="005C6FB0">
        <w:rPr>
          <w:rFonts w:ascii="Times New Roman" w:hAnsi="Times New Roman"/>
          <w:sz w:val="24"/>
          <w:szCs w:val="24"/>
        </w:rPr>
        <w:t>«</w:t>
      </w:r>
      <w:r w:rsidRPr="00A52DED">
        <w:rPr>
          <w:rFonts w:ascii="Times New Roman" w:hAnsi="Times New Roman"/>
          <w:sz w:val="24"/>
          <w:szCs w:val="24"/>
        </w:rPr>
        <w:t>Развитие культуры на территории городского</w:t>
      </w:r>
      <w:r w:rsidR="00DA5835">
        <w:rPr>
          <w:rFonts w:ascii="Times New Roman" w:hAnsi="Times New Roman"/>
          <w:sz w:val="24"/>
          <w:szCs w:val="24"/>
        </w:rPr>
        <w:t xml:space="preserve"> </w:t>
      </w:r>
      <w:r w:rsidRPr="00A52DED">
        <w:rPr>
          <w:rFonts w:ascii="Times New Roman" w:hAnsi="Times New Roman"/>
          <w:sz w:val="24"/>
          <w:szCs w:val="24"/>
        </w:rPr>
        <w:t>округа Краснотурьинск до 2020 года</w:t>
      </w:r>
      <w:r w:rsidR="005C6FB0">
        <w:rPr>
          <w:rFonts w:ascii="Times New Roman" w:hAnsi="Times New Roman"/>
          <w:sz w:val="24"/>
          <w:szCs w:val="24"/>
        </w:rPr>
        <w:t>»</w:t>
      </w:r>
    </w:p>
    <w:p w:rsidR="0084579D" w:rsidRDefault="0084579D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01667" w:rsidRDefault="00D0166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B7332" w:rsidRDefault="00A52DED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75A1E">
        <w:rPr>
          <w:rFonts w:ascii="Times New Roman" w:hAnsi="Times New Roman"/>
          <w:b/>
          <w:sz w:val="28"/>
          <w:szCs w:val="28"/>
        </w:rPr>
        <w:t xml:space="preserve">ПЛАН                                                                                                                                                                                                                                                                                    мероприятий по выполнению муниципальной программы </w:t>
      </w:r>
      <w:r w:rsidR="00D70DAA" w:rsidRPr="00175A1E">
        <w:rPr>
          <w:rFonts w:ascii="Times New Roman" w:hAnsi="Times New Roman"/>
          <w:b/>
          <w:sz w:val="28"/>
          <w:szCs w:val="28"/>
        </w:rPr>
        <w:t xml:space="preserve">городского округа Краснотурьинск </w:t>
      </w:r>
      <w:r w:rsidR="005C6FB0" w:rsidRPr="00175A1E">
        <w:rPr>
          <w:rFonts w:ascii="Times New Roman" w:hAnsi="Times New Roman"/>
          <w:b/>
          <w:sz w:val="28"/>
          <w:szCs w:val="28"/>
        </w:rPr>
        <w:t>«</w:t>
      </w:r>
      <w:r w:rsidRPr="00175A1E">
        <w:rPr>
          <w:rFonts w:ascii="Times New Roman" w:hAnsi="Times New Roman"/>
          <w:b/>
          <w:sz w:val="28"/>
          <w:szCs w:val="28"/>
        </w:rPr>
        <w:t>Развитие культуры на территории городского округа Краснотурьинск до 2020 года</w:t>
      </w:r>
      <w:r w:rsidR="005C6FB0" w:rsidRPr="00175A1E">
        <w:rPr>
          <w:rFonts w:ascii="Times New Roman" w:hAnsi="Times New Roman"/>
          <w:b/>
          <w:sz w:val="28"/>
          <w:szCs w:val="28"/>
        </w:rPr>
        <w:t>»</w:t>
      </w:r>
    </w:p>
    <w:p w:rsidR="0032375E" w:rsidRDefault="0032375E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6012" w:type="dxa"/>
        <w:tblInd w:w="93" w:type="dxa"/>
        <w:tblLook w:val="04A0"/>
      </w:tblPr>
      <w:tblGrid>
        <w:gridCol w:w="620"/>
        <w:gridCol w:w="5632"/>
        <w:gridCol w:w="1600"/>
        <w:gridCol w:w="1440"/>
        <w:gridCol w:w="1240"/>
        <w:gridCol w:w="1260"/>
        <w:gridCol w:w="1240"/>
        <w:gridCol w:w="1200"/>
        <w:gridCol w:w="1780"/>
      </w:tblGrid>
      <w:tr w:rsidR="0032375E" w:rsidRPr="0032375E" w:rsidTr="0032375E">
        <w:trPr>
          <w:trHeight w:val="509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79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32375E" w:rsidRPr="0032375E" w:rsidTr="0032375E">
        <w:trPr>
          <w:trHeight w:val="111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32375E" w:rsidRPr="0032375E" w:rsidTr="0032375E">
        <w:trPr>
          <w:trHeight w:val="27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32375E" w:rsidRPr="0032375E" w:rsidTr="0032375E">
        <w:trPr>
          <w:trHeight w:val="52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муниципальной программе,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1 238 563,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177 787,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241 640,0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281 975,0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269 422,0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267 739,0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1 214 166,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166 908,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237 876,0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278 259,0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266 404,0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264 719,0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19 972,0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6 454,0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3 764,0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3 716,0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Капитальные вложения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4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5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Научно-исследовательские и опытно-конструкторские работы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нужды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1 238 563,6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177 787,6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241 640,0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281 975,0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269 422,0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267 739,0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1 214 166,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166 908,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237 876,0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278 259,0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266 404,0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264 719,0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19 972,0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6 454,0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3 764,0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3 716,0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75"/>
        </w:trPr>
        <w:tc>
          <w:tcPr>
            <w:tcW w:w="160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 1 «Развитие культуры и искусства»</w:t>
            </w:r>
          </w:p>
        </w:tc>
      </w:tr>
      <w:tr w:rsidR="0032375E" w:rsidRPr="0032375E" w:rsidTr="0032375E">
        <w:trPr>
          <w:trHeight w:val="42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подпрограмме 1,                                                                                                             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800 193,5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107 064,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161 936,0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185 383,0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174 585,0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171 225,0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785 343,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101 664,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159 186,0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182 683,0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172 585,0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169 225,0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14 850,0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2 750,0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160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Капитальные вложения</w:t>
            </w:r>
          </w:p>
        </w:tc>
      </w:tr>
      <w:tr w:rsidR="0032375E" w:rsidRPr="0032375E" w:rsidTr="0032375E">
        <w:trPr>
          <w:trHeight w:val="47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«Капитальные вложения»,                                                        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160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 Бюджетные инвестиции в объекты капитального строительства</w:t>
            </w:r>
          </w:p>
        </w:tc>
      </w:tr>
      <w:tr w:rsidR="0032375E" w:rsidRPr="0032375E" w:rsidTr="0032375E">
        <w:trPr>
          <w:trHeight w:val="70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37</w:t>
            </w:r>
          </w:p>
        </w:tc>
        <w:tc>
          <w:tcPr>
            <w:tcW w:w="5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строительства, всего,                                                                                                                    в том числе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160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 Иные капитальные вложения</w:t>
            </w:r>
          </w:p>
        </w:tc>
      </w:tr>
      <w:tr w:rsidR="0032375E" w:rsidRPr="0032375E" w:rsidTr="0032375E">
        <w:trPr>
          <w:trHeight w:val="47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капитальные вложения, всего,                                                                                                       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160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Научно-исследовательские и опытно-конструкторские работы</w:t>
            </w:r>
          </w:p>
        </w:tc>
      </w:tr>
      <w:tr w:rsidR="0032375E" w:rsidRPr="0032375E" w:rsidTr="0032375E">
        <w:trPr>
          <w:trHeight w:val="77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«Научно-исследовательские и опытно-конструкторские работы»,                                                                                                      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160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Прочие нужды</w:t>
            </w:r>
          </w:p>
        </w:tc>
      </w:tr>
      <w:tr w:rsidR="0032375E" w:rsidRPr="0032375E" w:rsidTr="0032375E">
        <w:trPr>
          <w:trHeight w:val="54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«Прочие нужды»,                                                                                                               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800 193,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107 064,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161 936,0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185 383,0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174 585,0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171 225,0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47</w:t>
            </w:r>
          </w:p>
        </w:tc>
        <w:tc>
          <w:tcPr>
            <w:tcW w:w="5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785 343,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101 664,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159 186,0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182 683,0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172 585,0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169 225,0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14 850,0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2 750,0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132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деятельности муниципальных музеев, приобретение и хранение музейных предметов и музейных коллекций», всего,                                                                                                                из них: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80 691,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9 766,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15 067,0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18 431,0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18 616,0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18 811,0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468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4, 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80 366,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348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9 701,</w:t>
            </w:r>
            <w:r w:rsidR="00A348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15 002,0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18 366,0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18 551,0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18 746,0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99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Мероприятие 2.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деятельности учреждений культуры и искусства </w:t>
            </w:r>
            <w:proofErr w:type="spellStart"/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культурно-досуговой</w:t>
            </w:r>
            <w:proofErr w:type="spellEnd"/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сферы», всего,                                                                          из них: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324 391,2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40 019,2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76 483,0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69 135,0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68 997,0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69 757,0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468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5, 1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321 700,2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39 412,2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75 962,0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68 614,0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68 476,0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69 236,0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2 691,0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9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3.                                                                                                                                                        «Организация деятельности муниципальных театров», всего,                                                                                                                               из них: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184 284,8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24 255,8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41 977,0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40 877,0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41 005,0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864821" w:rsidP="00A468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6, 1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177 050,8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22 927,8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34 506,0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40 563,0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39 463,0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39 591,0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7 234,0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1 328,0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1 414,0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1 414,0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1 414,0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127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67</w:t>
            </w:r>
          </w:p>
        </w:tc>
        <w:tc>
          <w:tcPr>
            <w:tcW w:w="5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4.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библиотечного обслуживания населения, формирование и хранение библиотечных фондов муниципальных библиотек», всего,                                                                     из них: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160 279,7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20 049,7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32 089,0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35 903,0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36 043,0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36 195,0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468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160 279,7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20 049,7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32 089,0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35 903,0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36 043,0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36 195,0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163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5.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«Капитальный и текущий ремонт зданий, помещений, укрепление и развитие материально-технической базы муниципальных учреждений культуры», всего,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из них: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33 206,3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6 300,3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16 902,0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6 602,0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2 902,0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468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,3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29 106,3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3 400,3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16 202,0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6 602,0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2 902,0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2 900,0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133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6.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«Обеспечение социально-значимых культурно-массовых мероприятий на территории городского округа Краснотурьинск», всего,                                                                                                  из них: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11 075,0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6 170,0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2 050,0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468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5, 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10 575,0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5 670,0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2 050,0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2688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85</w:t>
            </w:r>
          </w:p>
        </w:tc>
        <w:tc>
          <w:tcPr>
            <w:tcW w:w="5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7.                                                              «Информатизация муниципальных библиотек и музеев,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и музеев к сети Интернет», всего,                                                                                                                        из них: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6 265,0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503,0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822,0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2 040,0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468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6 265,0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75"/>
        </w:trPr>
        <w:tc>
          <w:tcPr>
            <w:tcW w:w="160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 2 «Развитие образования в сфере культуры и искусства»</w:t>
            </w:r>
          </w:p>
        </w:tc>
      </w:tr>
      <w:tr w:rsidR="0032375E" w:rsidRPr="0032375E" w:rsidTr="0032375E">
        <w:trPr>
          <w:trHeight w:val="63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подпрограмме 2,                                                                                                        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382 986,6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60 961,6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69 975,0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85 133,0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82 881,0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84 036,0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373 439,7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55 482,7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68 961,0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84 117,0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81 863,0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83 016,0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160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Капитальные вложения</w:t>
            </w:r>
          </w:p>
        </w:tc>
      </w:tr>
      <w:tr w:rsidR="0032375E" w:rsidRPr="0032375E" w:rsidTr="0032375E">
        <w:trPr>
          <w:trHeight w:val="55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«Капитальные вложения»,                                                             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160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 Бюджетные инвестиции в объекты капитального строительства</w:t>
            </w:r>
          </w:p>
        </w:tc>
      </w:tr>
      <w:tr w:rsidR="0032375E" w:rsidRPr="0032375E" w:rsidTr="0032375E">
        <w:trPr>
          <w:trHeight w:val="66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строительства, всего,                                                                                                        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160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 Иные капитальные вложения</w:t>
            </w:r>
          </w:p>
        </w:tc>
      </w:tr>
      <w:tr w:rsidR="0032375E" w:rsidRPr="0032375E" w:rsidTr="0032375E">
        <w:trPr>
          <w:trHeight w:val="42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капитальные вложения, всего,                                                                            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160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Научно-исследовательские и опытно-конструкторские работы</w:t>
            </w:r>
          </w:p>
        </w:tc>
      </w:tr>
      <w:tr w:rsidR="0032375E" w:rsidRPr="0032375E" w:rsidTr="0032375E">
        <w:trPr>
          <w:trHeight w:val="75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«Научно-исследовательские и опытно-конструкторские работы»,                                                                                                                                                         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160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Прочие нужды</w:t>
            </w:r>
          </w:p>
        </w:tc>
      </w:tr>
      <w:tr w:rsidR="0032375E" w:rsidRPr="0032375E" w:rsidTr="0032375E">
        <w:trPr>
          <w:trHeight w:val="51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«Прочие нужды»,                                                                                                                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382 986,6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60 961,6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69 975,0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85 133,0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82 881,0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84 036,0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931EB3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112</w:t>
            </w:r>
          </w:p>
        </w:tc>
        <w:tc>
          <w:tcPr>
            <w:tcW w:w="5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373 439,7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55 482,7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68 961,0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84 117,0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81 863,0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83 016,0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15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предоставления дополнительного образования детей в муниципальных организациях дополнительного образования культурной направленности», всего,                                                                                      из них: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372 211,7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56 536,7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69 975,0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80 783,0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81 881,0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83 036,0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A468EC" w:rsidP="00A468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32375E"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32375E"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2375E"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2375E"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32375E"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367 089,7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55 482,7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68 961,0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79 767,0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80 863,0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82 016,0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283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2.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образования, в том числе в домах детского творчества, детских школах искусств, детям-сиротам, детям, оставшимся без попечения родителей, и иным категориям несовершеннолетних граждан, нуждающихся в социальной поддержке», всего,                                                                                              из них: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A468EC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157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127</w:t>
            </w:r>
          </w:p>
        </w:tc>
        <w:tc>
          <w:tcPr>
            <w:tcW w:w="5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3.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</w:t>
            </w:r>
            <w:r w:rsidR="0083082E" w:rsidRPr="008308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Выплата денежного поощрения лучшим работникам муниципальных учреждений культуры, находящихся на территориях сельских поселений Свердловской области</w:t>
            </w: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», всего,                                                                                              из них: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A468EC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165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4.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«Капитальный и текущий ремонт зданий, помещений, укрепление и развитие материально-технической базы муниципальных учреждений дополнительного образования детей», всего,                                                                                              из них: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6 350,0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A468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</w:t>
            </w:r>
            <w:r w:rsidR="00A468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6 350,0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641"/>
        </w:trPr>
        <w:tc>
          <w:tcPr>
            <w:tcW w:w="160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 3 «Обеспечение реализации муниципальной программы городского округа Краснотурьинск                                                                                                                                                                     «Развитие культуры на территории городского округа Краснотурьинск до 2020 года»</w:t>
            </w:r>
          </w:p>
        </w:tc>
      </w:tr>
      <w:tr w:rsidR="0032375E" w:rsidRPr="0032375E" w:rsidTr="0032375E">
        <w:trPr>
          <w:trHeight w:val="55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подпрограмме 3,                                                                         в том числе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55 383,5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9 761,5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11 459,0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11 956,0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12 478,0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55 383,5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9 761,5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11 459,0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11 956,0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12 478,0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107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«Обеспечение деятельности муниципальных органов (центральный аппарат)», всего,                                                                    из них: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8 049,0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1 576,0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A468EC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8 049,0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1 576,0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2375E" w:rsidRPr="0032375E" w:rsidTr="0032375E">
        <w:trPr>
          <w:trHeight w:val="212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143</w:t>
            </w:r>
          </w:p>
        </w:tc>
        <w:tc>
          <w:tcPr>
            <w:tcW w:w="5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2.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«Финансовое обеспечение муниципальных учреждений, обеспечивающих деятельность муниципальных учреждений  и органа местного самоуправления, подведомственных муниципальному органу «Управление культуры городского округа Краснотурьинск», всего,                                                                                              из них: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47 334,5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8 161,5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8 153,0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9 838,0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10 332,0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10 850,0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A468EC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</w:tr>
      <w:tr w:rsidR="0032375E" w:rsidRPr="0032375E" w:rsidTr="0032375E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75E" w:rsidRPr="0032375E" w:rsidRDefault="0032375E" w:rsidP="00323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47 334,5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8 161,5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9 838,0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10 332,0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10 850,0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75E" w:rsidRPr="0032375E" w:rsidRDefault="0032375E" w:rsidP="003237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261733" w:rsidRDefault="00261733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375E" w:rsidRDefault="0032375E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40DFD" w:rsidRDefault="00940DFD" w:rsidP="001E0FDA">
      <w:pPr>
        <w:pStyle w:val="a3"/>
        <w:rPr>
          <w:rFonts w:ascii="Times New Roman" w:hAnsi="Times New Roman"/>
          <w:sz w:val="28"/>
          <w:szCs w:val="28"/>
        </w:rPr>
      </w:pPr>
    </w:p>
    <w:p w:rsidR="00940DFD" w:rsidRDefault="00940DFD" w:rsidP="001E0FDA">
      <w:pPr>
        <w:pStyle w:val="a3"/>
        <w:rPr>
          <w:rFonts w:ascii="Times New Roman" w:hAnsi="Times New Roman"/>
          <w:sz w:val="28"/>
          <w:szCs w:val="28"/>
        </w:rPr>
      </w:pPr>
    </w:p>
    <w:p w:rsidR="00940DFD" w:rsidRDefault="00940DFD" w:rsidP="001E0FDA">
      <w:pPr>
        <w:pStyle w:val="a3"/>
        <w:rPr>
          <w:rFonts w:ascii="Times New Roman" w:hAnsi="Times New Roman"/>
          <w:sz w:val="28"/>
          <w:szCs w:val="28"/>
        </w:rPr>
      </w:pPr>
    </w:p>
    <w:p w:rsidR="00940DFD" w:rsidRDefault="00940DFD" w:rsidP="001E0FDA">
      <w:pPr>
        <w:pStyle w:val="a3"/>
        <w:rPr>
          <w:rFonts w:ascii="Times New Roman" w:hAnsi="Times New Roman"/>
          <w:sz w:val="28"/>
          <w:szCs w:val="28"/>
        </w:rPr>
      </w:pPr>
    </w:p>
    <w:sectPr w:rsidR="00940DFD" w:rsidSect="00940DFD">
      <w:pgSz w:w="16838" w:h="11906" w:orient="landscape"/>
      <w:pgMar w:top="1701" w:right="567" w:bottom="567" w:left="426" w:header="709" w:footer="709" w:gutter="0"/>
      <w:pgNumType w:start="1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F69" w:rsidRDefault="006D0F69">
      <w:r>
        <w:separator/>
      </w:r>
    </w:p>
  </w:endnote>
  <w:endnote w:type="continuationSeparator" w:id="0">
    <w:p w:rsidR="006D0F69" w:rsidRDefault="006D0F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F69" w:rsidRDefault="006D0F69">
      <w:r>
        <w:separator/>
      </w:r>
    </w:p>
  </w:footnote>
  <w:footnote w:type="continuationSeparator" w:id="0">
    <w:p w:rsidR="006D0F69" w:rsidRDefault="006D0F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2D5C"/>
    <w:multiLevelType w:val="hybridMultilevel"/>
    <w:tmpl w:val="72E0818A"/>
    <w:lvl w:ilvl="0" w:tplc="57D4BEC0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821C7D"/>
    <w:multiLevelType w:val="multilevel"/>
    <w:tmpl w:val="22D81CF2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1F8201FB"/>
    <w:multiLevelType w:val="multilevel"/>
    <w:tmpl w:val="8D7E896E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E8232C"/>
    <w:multiLevelType w:val="multilevel"/>
    <w:tmpl w:val="42424B84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4">
    <w:nsid w:val="272851F7"/>
    <w:multiLevelType w:val="hybridMultilevel"/>
    <w:tmpl w:val="D144C478"/>
    <w:lvl w:ilvl="0" w:tplc="18F84364">
      <w:start w:val="1"/>
      <w:numFmt w:val="decimal"/>
      <w:lvlText w:val="%1."/>
      <w:lvlJc w:val="left"/>
      <w:pPr>
        <w:ind w:left="2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5" w:hanging="360"/>
      </w:pPr>
    </w:lvl>
    <w:lvl w:ilvl="2" w:tplc="0419001B" w:tentative="1">
      <w:start w:val="1"/>
      <w:numFmt w:val="lowerRoman"/>
      <w:lvlText w:val="%3."/>
      <w:lvlJc w:val="right"/>
      <w:pPr>
        <w:ind w:left="1725" w:hanging="180"/>
      </w:pPr>
    </w:lvl>
    <w:lvl w:ilvl="3" w:tplc="0419000F" w:tentative="1">
      <w:start w:val="1"/>
      <w:numFmt w:val="decimal"/>
      <w:lvlText w:val="%4."/>
      <w:lvlJc w:val="left"/>
      <w:pPr>
        <w:ind w:left="2445" w:hanging="360"/>
      </w:pPr>
    </w:lvl>
    <w:lvl w:ilvl="4" w:tplc="04190019" w:tentative="1">
      <w:start w:val="1"/>
      <w:numFmt w:val="lowerLetter"/>
      <w:lvlText w:val="%5."/>
      <w:lvlJc w:val="left"/>
      <w:pPr>
        <w:ind w:left="3165" w:hanging="360"/>
      </w:pPr>
    </w:lvl>
    <w:lvl w:ilvl="5" w:tplc="0419001B" w:tentative="1">
      <w:start w:val="1"/>
      <w:numFmt w:val="lowerRoman"/>
      <w:lvlText w:val="%6."/>
      <w:lvlJc w:val="right"/>
      <w:pPr>
        <w:ind w:left="3885" w:hanging="180"/>
      </w:pPr>
    </w:lvl>
    <w:lvl w:ilvl="6" w:tplc="0419000F" w:tentative="1">
      <w:start w:val="1"/>
      <w:numFmt w:val="decimal"/>
      <w:lvlText w:val="%7."/>
      <w:lvlJc w:val="left"/>
      <w:pPr>
        <w:ind w:left="4605" w:hanging="360"/>
      </w:pPr>
    </w:lvl>
    <w:lvl w:ilvl="7" w:tplc="04190019" w:tentative="1">
      <w:start w:val="1"/>
      <w:numFmt w:val="lowerLetter"/>
      <w:lvlText w:val="%8."/>
      <w:lvlJc w:val="left"/>
      <w:pPr>
        <w:ind w:left="5325" w:hanging="360"/>
      </w:pPr>
    </w:lvl>
    <w:lvl w:ilvl="8" w:tplc="0419001B" w:tentative="1">
      <w:start w:val="1"/>
      <w:numFmt w:val="lowerRoman"/>
      <w:lvlText w:val="%9."/>
      <w:lvlJc w:val="right"/>
      <w:pPr>
        <w:ind w:left="6045" w:hanging="180"/>
      </w:pPr>
    </w:lvl>
  </w:abstractNum>
  <w:abstractNum w:abstractNumId="5">
    <w:nsid w:val="27D95CFE"/>
    <w:multiLevelType w:val="hybridMultilevel"/>
    <w:tmpl w:val="ED0A5E3A"/>
    <w:lvl w:ilvl="0" w:tplc="51F473D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41DDA"/>
    <w:multiLevelType w:val="hybridMultilevel"/>
    <w:tmpl w:val="A70E5486"/>
    <w:lvl w:ilvl="0" w:tplc="2FDA40A8">
      <w:start w:val="1"/>
      <w:numFmt w:val="decimal"/>
      <w:suff w:val="space"/>
      <w:lvlText w:val="%1."/>
      <w:lvlJc w:val="left"/>
      <w:pPr>
        <w:ind w:left="1698" w:hanging="99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7CA039F"/>
    <w:multiLevelType w:val="multilevel"/>
    <w:tmpl w:val="3A76432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84" w:firstLine="14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C6C28BC"/>
    <w:multiLevelType w:val="hybridMultilevel"/>
    <w:tmpl w:val="185278EC"/>
    <w:lvl w:ilvl="0" w:tplc="643CAEA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8B5EB5"/>
    <w:multiLevelType w:val="multilevel"/>
    <w:tmpl w:val="9C26DB8E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BAB69CD"/>
    <w:multiLevelType w:val="hybridMultilevel"/>
    <w:tmpl w:val="0220E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742501"/>
    <w:multiLevelType w:val="hybridMultilevel"/>
    <w:tmpl w:val="9FD642A4"/>
    <w:lvl w:ilvl="0" w:tplc="F494810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D20326"/>
    <w:multiLevelType w:val="multilevel"/>
    <w:tmpl w:val="1ECA7C0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1F0573F"/>
    <w:multiLevelType w:val="hybridMultilevel"/>
    <w:tmpl w:val="A31CE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F31296"/>
    <w:multiLevelType w:val="hybridMultilevel"/>
    <w:tmpl w:val="FA588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3F1932"/>
    <w:multiLevelType w:val="hybridMultilevel"/>
    <w:tmpl w:val="E3B2B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13"/>
  </w:num>
  <w:num w:numId="5">
    <w:abstractNumId w:val="15"/>
  </w:num>
  <w:num w:numId="6">
    <w:abstractNumId w:val="11"/>
  </w:num>
  <w:num w:numId="7">
    <w:abstractNumId w:val="5"/>
  </w:num>
  <w:num w:numId="8">
    <w:abstractNumId w:val="4"/>
  </w:num>
  <w:num w:numId="9">
    <w:abstractNumId w:val="12"/>
  </w:num>
  <w:num w:numId="10">
    <w:abstractNumId w:val="9"/>
  </w:num>
  <w:num w:numId="11">
    <w:abstractNumId w:val="2"/>
  </w:num>
  <w:num w:numId="12">
    <w:abstractNumId w:val="3"/>
  </w:num>
  <w:num w:numId="13">
    <w:abstractNumId w:val="1"/>
  </w:num>
  <w:num w:numId="14">
    <w:abstractNumId w:val="0"/>
  </w:num>
  <w:num w:numId="15">
    <w:abstractNumId w:val="7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7BE9"/>
    <w:rsid w:val="00001C8D"/>
    <w:rsid w:val="000070BB"/>
    <w:rsid w:val="00010103"/>
    <w:rsid w:val="000105FE"/>
    <w:rsid w:val="00010BEA"/>
    <w:rsid w:val="00011863"/>
    <w:rsid w:val="00013959"/>
    <w:rsid w:val="0002179A"/>
    <w:rsid w:val="00022577"/>
    <w:rsid w:val="00022928"/>
    <w:rsid w:val="00025A44"/>
    <w:rsid w:val="00035537"/>
    <w:rsid w:val="00037B6A"/>
    <w:rsid w:val="00045B22"/>
    <w:rsid w:val="00047815"/>
    <w:rsid w:val="000505AD"/>
    <w:rsid w:val="00054652"/>
    <w:rsid w:val="00055A40"/>
    <w:rsid w:val="000664CB"/>
    <w:rsid w:val="000679D3"/>
    <w:rsid w:val="00070AAB"/>
    <w:rsid w:val="00072E3D"/>
    <w:rsid w:val="00073BCD"/>
    <w:rsid w:val="00073D4A"/>
    <w:rsid w:val="00074B3F"/>
    <w:rsid w:val="00087233"/>
    <w:rsid w:val="00091EB4"/>
    <w:rsid w:val="000A689F"/>
    <w:rsid w:val="000A75A8"/>
    <w:rsid w:val="000B0B66"/>
    <w:rsid w:val="000B14B7"/>
    <w:rsid w:val="000B3DCB"/>
    <w:rsid w:val="000B58EC"/>
    <w:rsid w:val="000C19B3"/>
    <w:rsid w:val="000C5EBD"/>
    <w:rsid w:val="000D1916"/>
    <w:rsid w:val="000D3198"/>
    <w:rsid w:val="000D61E6"/>
    <w:rsid w:val="000D7A0A"/>
    <w:rsid w:val="000E3C1D"/>
    <w:rsid w:val="000F2091"/>
    <w:rsid w:val="0010243D"/>
    <w:rsid w:val="001076FD"/>
    <w:rsid w:val="00107F31"/>
    <w:rsid w:val="00130BF9"/>
    <w:rsid w:val="00135160"/>
    <w:rsid w:val="001379D4"/>
    <w:rsid w:val="00141D3E"/>
    <w:rsid w:val="00144283"/>
    <w:rsid w:val="001555AD"/>
    <w:rsid w:val="0015583B"/>
    <w:rsid w:val="00156047"/>
    <w:rsid w:val="00156271"/>
    <w:rsid w:val="00156F34"/>
    <w:rsid w:val="00164C71"/>
    <w:rsid w:val="0016602D"/>
    <w:rsid w:val="001661B8"/>
    <w:rsid w:val="001673CA"/>
    <w:rsid w:val="00170389"/>
    <w:rsid w:val="00173AC6"/>
    <w:rsid w:val="00175A1E"/>
    <w:rsid w:val="00182C42"/>
    <w:rsid w:val="00183D1B"/>
    <w:rsid w:val="001852B7"/>
    <w:rsid w:val="001863C2"/>
    <w:rsid w:val="00191348"/>
    <w:rsid w:val="001A5A9D"/>
    <w:rsid w:val="001A5AA1"/>
    <w:rsid w:val="001A7514"/>
    <w:rsid w:val="001B545F"/>
    <w:rsid w:val="001B687B"/>
    <w:rsid w:val="001C1A7E"/>
    <w:rsid w:val="001C2474"/>
    <w:rsid w:val="001E0FDA"/>
    <w:rsid w:val="001E2091"/>
    <w:rsid w:val="001E28FB"/>
    <w:rsid w:val="001E74B8"/>
    <w:rsid w:val="001F584A"/>
    <w:rsid w:val="00201969"/>
    <w:rsid w:val="002026C4"/>
    <w:rsid w:val="0021292E"/>
    <w:rsid w:val="002132A0"/>
    <w:rsid w:val="002237CC"/>
    <w:rsid w:val="00223B98"/>
    <w:rsid w:val="002262C9"/>
    <w:rsid w:val="00232CC0"/>
    <w:rsid w:val="00234F61"/>
    <w:rsid w:val="00237949"/>
    <w:rsid w:val="00237BD8"/>
    <w:rsid w:val="0024099A"/>
    <w:rsid w:val="00241173"/>
    <w:rsid w:val="00241DE7"/>
    <w:rsid w:val="00243CA8"/>
    <w:rsid w:val="0024473F"/>
    <w:rsid w:val="00244907"/>
    <w:rsid w:val="00245E4C"/>
    <w:rsid w:val="002464F8"/>
    <w:rsid w:val="002468EB"/>
    <w:rsid w:val="00250EE0"/>
    <w:rsid w:val="00251EC6"/>
    <w:rsid w:val="002526D9"/>
    <w:rsid w:val="0025434F"/>
    <w:rsid w:val="00255B84"/>
    <w:rsid w:val="00261733"/>
    <w:rsid w:val="002662B5"/>
    <w:rsid w:val="00267861"/>
    <w:rsid w:val="00267B2D"/>
    <w:rsid w:val="0028431A"/>
    <w:rsid w:val="002846A6"/>
    <w:rsid w:val="002865FA"/>
    <w:rsid w:val="002867BC"/>
    <w:rsid w:val="00293EBA"/>
    <w:rsid w:val="002952A6"/>
    <w:rsid w:val="002955B6"/>
    <w:rsid w:val="002A3CC4"/>
    <w:rsid w:val="002A7A60"/>
    <w:rsid w:val="002B3ED9"/>
    <w:rsid w:val="002B4D4C"/>
    <w:rsid w:val="002B5072"/>
    <w:rsid w:val="002B56B4"/>
    <w:rsid w:val="002B62F8"/>
    <w:rsid w:val="002B6C53"/>
    <w:rsid w:val="002C28B0"/>
    <w:rsid w:val="002C787E"/>
    <w:rsid w:val="002D02AC"/>
    <w:rsid w:val="002D6777"/>
    <w:rsid w:val="002D726B"/>
    <w:rsid w:val="002E2707"/>
    <w:rsid w:val="002F33CF"/>
    <w:rsid w:val="002F6FB3"/>
    <w:rsid w:val="003028C7"/>
    <w:rsid w:val="00302F9D"/>
    <w:rsid w:val="00306A09"/>
    <w:rsid w:val="00315C96"/>
    <w:rsid w:val="0032375E"/>
    <w:rsid w:val="00326DF4"/>
    <w:rsid w:val="00332A31"/>
    <w:rsid w:val="00336B70"/>
    <w:rsid w:val="0033729E"/>
    <w:rsid w:val="00337AF3"/>
    <w:rsid w:val="00342D4E"/>
    <w:rsid w:val="00343E87"/>
    <w:rsid w:val="0034492B"/>
    <w:rsid w:val="00344F61"/>
    <w:rsid w:val="00345105"/>
    <w:rsid w:val="0035147C"/>
    <w:rsid w:val="003524F8"/>
    <w:rsid w:val="00360C60"/>
    <w:rsid w:val="003616E0"/>
    <w:rsid w:val="00367EBF"/>
    <w:rsid w:val="003848B5"/>
    <w:rsid w:val="00386A03"/>
    <w:rsid w:val="00391A33"/>
    <w:rsid w:val="00393927"/>
    <w:rsid w:val="00395D2A"/>
    <w:rsid w:val="003B40E3"/>
    <w:rsid w:val="003B4BD8"/>
    <w:rsid w:val="003C0B8E"/>
    <w:rsid w:val="003C33BB"/>
    <w:rsid w:val="003C7007"/>
    <w:rsid w:val="003D0829"/>
    <w:rsid w:val="003D1197"/>
    <w:rsid w:val="003D1482"/>
    <w:rsid w:val="003D5B53"/>
    <w:rsid w:val="003D6D19"/>
    <w:rsid w:val="003E4A71"/>
    <w:rsid w:val="003F41C0"/>
    <w:rsid w:val="00401CF2"/>
    <w:rsid w:val="004045C4"/>
    <w:rsid w:val="00404D6B"/>
    <w:rsid w:val="00414408"/>
    <w:rsid w:val="00416934"/>
    <w:rsid w:val="00416EED"/>
    <w:rsid w:val="004221A7"/>
    <w:rsid w:val="00424EAD"/>
    <w:rsid w:val="00433B1D"/>
    <w:rsid w:val="00441732"/>
    <w:rsid w:val="0044613B"/>
    <w:rsid w:val="00446E46"/>
    <w:rsid w:val="004519A3"/>
    <w:rsid w:val="004551ED"/>
    <w:rsid w:val="00456E34"/>
    <w:rsid w:val="00474FDB"/>
    <w:rsid w:val="0048755B"/>
    <w:rsid w:val="004A199B"/>
    <w:rsid w:val="004A7DC4"/>
    <w:rsid w:val="004B447D"/>
    <w:rsid w:val="004B4564"/>
    <w:rsid w:val="004B5A8A"/>
    <w:rsid w:val="004C10C9"/>
    <w:rsid w:val="004C1D0A"/>
    <w:rsid w:val="004C2CB2"/>
    <w:rsid w:val="004C54DC"/>
    <w:rsid w:val="004C63B1"/>
    <w:rsid w:val="004E0AC6"/>
    <w:rsid w:val="004F14FA"/>
    <w:rsid w:val="004F1B8D"/>
    <w:rsid w:val="004F50D2"/>
    <w:rsid w:val="00502076"/>
    <w:rsid w:val="0051069D"/>
    <w:rsid w:val="005173F5"/>
    <w:rsid w:val="00517B84"/>
    <w:rsid w:val="0052334C"/>
    <w:rsid w:val="00523865"/>
    <w:rsid w:val="00523ABB"/>
    <w:rsid w:val="005270C3"/>
    <w:rsid w:val="00527B42"/>
    <w:rsid w:val="00530F51"/>
    <w:rsid w:val="00535670"/>
    <w:rsid w:val="0054051D"/>
    <w:rsid w:val="0054092F"/>
    <w:rsid w:val="0054535B"/>
    <w:rsid w:val="00545C92"/>
    <w:rsid w:val="00546C32"/>
    <w:rsid w:val="00551179"/>
    <w:rsid w:val="00555669"/>
    <w:rsid w:val="00557F3C"/>
    <w:rsid w:val="0056038C"/>
    <w:rsid w:val="00562FC1"/>
    <w:rsid w:val="00566382"/>
    <w:rsid w:val="00571DBE"/>
    <w:rsid w:val="00582EBF"/>
    <w:rsid w:val="005840B8"/>
    <w:rsid w:val="00584F77"/>
    <w:rsid w:val="00591EC8"/>
    <w:rsid w:val="00595908"/>
    <w:rsid w:val="00597109"/>
    <w:rsid w:val="005A61CA"/>
    <w:rsid w:val="005B155C"/>
    <w:rsid w:val="005B5959"/>
    <w:rsid w:val="005B7332"/>
    <w:rsid w:val="005B791F"/>
    <w:rsid w:val="005B7ED4"/>
    <w:rsid w:val="005C2F25"/>
    <w:rsid w:val="005C5827"/>
    <w:rsid w:val="005C655E"/>
    <w:rsid w:val="005C6FB0"/>
    <w:rsid w:val="005C7FC6"/>
    <w:rsid w:val="005D0443"/>
    <w:rsid w:val="005D39A1"/>
    <w:rsid w:val="005D42B0"/>
    <w:rsid w:val="005D5E14"/>
    <w:rsid w:val="005D62DD"/>
    <w:rsid w:val="005D7C26"/>
    <w:rsid w:val="005D7FB2"/>
    <w:rsid w:val="005E0167"/>
    <w:rsid w:val="005E3C5E"/>
    <w:rsid w:val="005E44DA"/>
    <w:rsid w:val="005E66D2"/>
    <w:rsid w:val="005F1104"/>
    <w:rsid w:val="005F5631"/>
    <w:rsid w:val="006019D8"/>
    <w:rsid w:val="0060218A"/>
    <w:rsid w:val="0060601B"/>
    <w:rsid w:val="006067EE"/>
    <w:rsid w:val="00607E00"/>
    <w:rsid w:val="00610946"/>
    <w:rsid w:val="00614D24"/>
    <w:rsid w:val="00616A7E"/>
    <w:rsid w:val="00620705"/>
    <w:rsid w:val="00622B06"/>
    <w:rsid w:val="006239F3"/>
    <w:rsid w:val="00624277"/>
    <w:rsid w:val="006260A5"/>
    <w:rsid w:val="00627735"/>
    <w:rsid w:val="00631D5C"/>
    <w:rsid w:val="006330F4"/>
    <w:rsid w:val="00633D99"/>
    <w:rsid w:val="00634B20"/>
    <w:rsid w:val="0063569D"/>
    <w:rsid w:val="0064400B"/>
    <w:rsid w:val="006445B7"/>
    <w:rsid w:val="00650844"/>
    <w:rsid w:val="00665CAE"/>
    <w:rsid w:val="006708FC"/>
    <w:rsid w:val="00676C30"/>
    <w:rsid w:val="0068243B"/>
    <w:rsid w:val="00684893"/>
    <w:rsid w:val="00685479"/>
    <w:rsid w:val="006855E2"/>
    <w:rsid w:val="0069229B"/>
    <w:rsid w:val="006A78C5"/>
    <w:rsid w:val="006B5A11"/>
    <w:rsid w:val="006B7AFE"/>
    <w:rsid w:val="006C7FB7"/>
    <w:rsid w:val="006D0F69"/>
    <w:rsid w:val="006D2001"/>
    <w:rsid w:val="006E249C"/>
    <w:rsid w:val="006E6051"/>
    <w:rsid w:val="006E65E0"/>
    <w:rsid w:val="006F0701"/>
    <w:rsid w:val="006F1268"/>
    <w:rsid w:val="006F1B0C"/>
    <w:rsid w:val="00710FAC"/>
    <w:rsid w:val="00711B55"/>
    <w:rsid w:val="0071291F"/>
    <w:rsid w:val="00713B35"/>
    <w:rsid w:val="00717BE9"/>
    <w:rsid w:val="00727AED"/>
    <w:rsid w:val="0073251E"/>
    <w:rsid w:val="007340BB"/>
    <w:rsid w:val="0073519B"/>
    <w:rsid w:val="00741B25"/>
    <w:rsid w:val="0074240A"/>
    <w:rsid w:val="00747EA2"/>
    <w:rsid w:val="00751EF9"/>
    <w:rsid w:val="00752326"/>
    <w:rsid w:val="0075391B"/>
    <w:rsid w:val="00755556"/>
    <w:rsid w:val="00757B74"/>
    <w:rsid w:val="00757E6F"/>
    <w:rsid w:val="00767CF2"/>
    <w:rsid w:val="00770013"/>
    <w:rsid w:val="00773C71"/>
    <w:rsid w:val="00776638"/>
    <w:rsid w:val="007770FC"/>
    <w:rsid w:val="007819A8"/>
    <w:rsid w:val="00783B2E"/>
    <w:rsid w:val="00792A4B"/>
    <w:rsid w:val="00796A44"/>
    <w:rsid w:val="007A22E4"/>
    <w:rsid w:val="007C536F"/>
    <w:rsid w:val="007C5911"/>
    <w:rsid w:val="007C70E7"/>
    <w:rsid w:val="007C781F"/>
    <w:rsid w:val="007D16F7"/>
    <w:rsid w:val="007D19BC"/>
    <w:rsid w:val="007E1236"/>
    <w:rsid w:val="007E1C21"/>
    <w:rsid w:val="007E51E1"/>
    <w:rsid w:val="00806D05"/>
    <w:rsid w:val="008111B1"/>
    <w:rsid w:val="00814B38"/>
    <w:rsid w:val="00815295"/>
    <w:rsid w:val="00827E59"/>
    <w:rsid w:val="00827F0D"/>
    <w:rsid w:val="0083082E"/>
    <w:rsid w:val="00833CE4"/>
    <w:rsid w:val="0083471F"/>
    <w:rsid w:val="008454B8"/>
    <w:rsid w:val="0084579D"/>
    <w:rsid w:val="00847EE3"/>
    <w:rsid w:val="008560C6"/>
    <w:rsid w:val="0085759A"/>
    <w:rsid w:val="00860006"/>
    <w:rsid w:val="0086054C"/>
    <w:rsid w:val="008638A6"/>
    <w:rsid w:val="00864821"/>
    <w:rsid w:val="00877605"/>
    <w:rsid w:val="0088029C"/>
    <w:rsid w:val="00881363"/>
    <w:rsid w:val="008873CE"/>
    <w:rsid w:val="00887483"/>
    <w:rsid w:val="00892172"/>
    <w:rsid w:val="00893A63"/>
    <w:rsid w:val="008A16CE"/>
    <w:rsid w:val="008A18BC"/>
    <w:rsid w:val="008A40C1"/>
    <w:rsid w:val="008B2702"/>
    <w:rsid w:val="008B2B1D"/>
    <w:rsid w:val="008B5A1A"/>
    <w:rsid w:val="008B6F94"/>
    <w:rsid w:val="008D1EE8"/>
    <w:rsid w:val="008D4CF4"/>
    <w:rsid w:val="008E1AAC"/>
    <w:rsid w:val="008E2E76"/>
    <w:rsid w:val="008E5466"/>
    <w:rsid w:val="008F259D"/>
    <w:rsid w:val="008F7053"/>
    <w:rsid w:val="00901D7D"/>
    <w:rsid w:val="00907AF3"/>
    <w:rsid w:val="0091445D"/>
    <w:rsid w:val="00914959"/>
    <w:rsid w:val="00915899"/>
    <w:rsid w:val="00916150"/>
    <w:rsid w:val="009179E6"/>
    <w:rsid w:val="009245A7"/>
    <w:rsid w:val="009310E2"/>
    <w:rsid w:val="00931B50"/>
    <w:rsid w:val="00931EB3"/>
    <w:rsid w:val="009324CD"/>
    <w:rsid w:val="00935D45"/>
    <w:rsid w:val="00940DFD"/>
    <w:rsid w:val="00943538"/>
    <w:rsid w:val="00946F90"/>
    <w:rsid w:val="00950AA7"/>
    <w:rsid w:val="009601A8"/>
    <w:rsid w:val="00963727"/>
    <w:rsid w:val="009659DC"/>
    <w:rsid w:val="009669CF"/>
    <w:rsid w:val="00967007"/>
    <w:rsid w:val="00967517"/>
    <w:rsid w:val="00970702"/>
    <w:rsid w:val="00972680"/>
    <w:rsid w:val="00972EBB"/>
    <w:rsid w:val="00973EF9"/>
    <w:rsid w:val="00975801"/>
    <w:rsid w:val="009774A4"/>
    <w:rsid w:val="0097760D"/>
    <w:rsid w:val="009778AB"/>
    <w:rsid w:val="00980027"/>
    <w:rsid w:val="00983078"/>
    <w:rsid w:val="00984380"/>
    <w:rsid w:val="0098471D"/>
    <w:rsid w:val="009950F0"/>
    <w:rsid w:val="00996E0E"/>
    <w:rsid w:val="009A592E"/>
    <w:rsid w:val="009B3E8B"/>
    <w:rsid w:val="009B6E20"/>
    <w:rsid w:val="009C09BF"/>
    <w:rsid w:val="009C2AEB"/>
    <w:rsid w:val="009C3D48"/>
    <w:rsid w:val="009C405A"/>
    <w:rsid w:val="009C712F"/>
    <w:rsid w:val="009D1DB2"/>
    <w:rsid w:val="009D5C28"/>
    <w:rsid w:val="009D5E9F"/>
    <w:rsid w:val="009E1FB9"/>
    <w:rsid w:val="009E35DE"/>
    <w:rsid w:val="009E65E8"/>
    <w:rsid w:val="009F1EE5"/>
    <w:rsid w:val="009F3E15"/>
    <w:rsid w:val="009F7931"/>
    <w:rsid w:val="009F7EEA"/>
    <w:rsid w:val="00A02231"/>
    <w:rsid w:val="00A127F6"/>
    <w:rsid w:val="00A14A22"/>
    <w:rsid w:val="00A1551E"/>
    <w:rsid w:val="00A1605F"/>
    <w:rsid w:val="00A24720"/>
    <w:rsid w:val="00A2477A"/>
    <w:rsid w:val="00A25E71"/>
    <w:rsid w:val="00A2613A"/>
    <w:rsid w:val="00A26941"/>
    <w:rsid w:val="00A34067"/>
    <w:rsid w:val="00A34888"/>
    <w:rsid w:val="00A35609"/>
    <w:rsid w:val="00A37B86"/>
    <w:rsid w:val="00A415FA"/>
    <w:rsid w:val="00A468EC"/>
    <w:rsid w:val="00A52063"/>
    <w:rsid w:val="00A52DED"/>
    <w:rsid w:val="00A574EB"/>
    <w:rsid w:val="00A60584"/>
    <w:rsid w:val="00A62CD0"/>
    <w:rsid w:val="00A72254"/>
    <w:rsid w:val="00A764CC"/>
    <w:rsid w:val="00A85DDC"/>
    <w:rsid w:val="00A92E1F"/>
    <w:rsid w:val="00A93F78"/>
    <w:rsid w:val="00A95129"/>
    <w:rsid w:val="00A96E89"/>
    <w:rsid w:val="00AA0C98"/>
    <w:rsid w:val="00AA4439"/>
    <w:rsid w:val="00AA59D3"/>
    <w:rsid w:val="00AA691F"/>
    <w:rsid w:val="00AB03DE"/>
    <w:rsid w:val="00AB1514"/>
    <w:rsid w:val="00AB2F93"/>
    <w:rsid w:val="00AC7B5C"/>
    <w:rsid w:val="00AC7CC0"/>
    <w:rsid w:val="00AD0C8A"/>
    <w:rsid w:val="00AD4233"/>
    <w:rsid w:val="00AD6021"/>
    <w:rsid w:val="00AD77BE"/>
    <w:rsid w:val="00AE2CA2"/>
    <w:rsid w:val="00AE30D9"/>
    <w:rsid w:val="00AF33BB"/>
    <w:rsid w:val="00AF40CD"/>
    <w:rsid w:val="00AF4D05"/>
    <w:rsid w:val="00AF6F57"/>
    <w:rsid w:val="00AF74AC"/>
    <w:rsid w:val="00B00F5F"/>
    <w:rsid w:val="00B057A5"/>
    <w:rsid w:val="00B07BA0"/>
    <w:rsid w:val="00B10EBB"/>
    <w:rsid w:val="00B17575"/>
    <w:rsid w:val="00B176BE"/>
    <w:rsid w:val="00B27B32"/>
    <w:rsid w:val="00B31A8F"/>
    <w:rsid w:val="00B31B1D"/>
    <w:rsid w:val="00B3524B"/>
    <w:rsid w:val="00B35C4F"/>
    <w:rsid w:val="00B37F72"/>
    <w:rsid w:val="00B45019"/>
    <w:rsid w:val="00B45F71"/>
    <w:rsid w:val="00B51A9B"/>
    <w:rsid w:val="00B52141"/>
    <w:rsid w:val="00B56AD5"/>
    <w:rsid w:val="00B63005"/>
    <w:rsid w:val="00B63D95"/>
    <w:rsid w:val="00B73247"/>
    <w:rsid w:val="00B7628B"/>
    <w:rsid w:val="00B81951"/>
    <w:rsid w:val="00B82E5A"/>
    <w:rsid w:val="00B836CA"/>
    <w:rsid w:val="00B84003"/>
    <w:rsid w:val="00B854A3"/>
    <w:rsid w:val="00B867EC"/>
    <w:rsid w:val="00B8793E"/>
    <w:rsid w:val="00B96D6C"/>
    <w:rsid w:val="00B97116"/>
    <w:rsid w:val="00BB244A"/>
    <w:rsid w:val="00BB2FC0"/>
    <w:rsid w:val="00BB6187"/>
    <w:rsid w:val="00BC1FEC"/>
    <w:rsid w:val="00BC380B"/>
    <w:rsid w:val="00BC4C20"/>
    <w:rsid w:val="00BC5826"/>
    <w:rsid w:val="00BD3CC6"/>
    <w:rsid w:val="00BE5B26"/>
    <w:rsid w:val="00BE7498"/>
    <w:rsid w:val="00BE78FF"/>
    <w:rsid w:val="00BF2671"/>
    <w:rsid w:val="00BF35B6"/>
    <w:rsid w:val="00BF7C9A"/>
    <w:rsid w:val="00C012FB"/>
    <w:rsid w:val="00C01BFE"/>
    <w:rsid w:val="00C051C9"/>
    <w:rsid w:val="00C076B3"/>
    <w:rsid w:val="00C1279D"/>
    <w:rsid w:val="00C15325"/>
    <w:rsid w:val="00C16E52"/>
    <w:rsid w:val="00C207F4"/>
    <w:rsid w:val="00C30BB3"/>
    <w:rsid w:val="00C3261B"/>
    <w:rsid w:val="00C3546E"/>
    <w:rsid w:val="00C42470"/>
    <w:rsid w:val="00C46464"/>
    <w:rsid w:val="00C46A6E"/>
    <w:rsid w:val="00C52702"/>
    <w:rsid w:val="00C53FB9"/>
    <w:rsid w:val="00C61AD1"/>
    <w:rsid w:val="00C62979"/>
    <w:rsid w:val="00C66C71"/>
    <w:rsid w:val="00C67F1B"/>
    <w:rsid w:val="00C75112"/>
    <w:rsid w:val="00C75F56"/>
    <w:rsid w:val="00C76A70"/>
    <w:rsid w:val="00C90C5D"/>
    <w:rsid w:val="00C920FD"/>
    <w:rsid w:val="00C93C92"/>
    <w:rsid w:val="00C975A9"/>
    <w:rsid w:val="00CA06B3"/>
    <w:rsid w:val="00CA073D"/>
    <w:rsid w:val="00CA0793"/>
    <w:rsid w:val="00CA1E53"/>
    <w:rsid w:val="00CA3B35"/>
    <w:rsid w:val="00CB08FA"/>
    <w:rsid w:val="00CB541E"/>
    <w:rsid w:val="00CC08AE"/>
    <w:rsid w:val="00CC0FFA"/>
    <w:rsid w:val="00CC2314"/>
    <w:rsid w:val="00CC3F78"/>
    <w:rsid w:val="00CC4288"/>
    <w:rsid w:val="00CD67FD"/>
    <w:rsid w:val="00CD6886"/>
    <w:rsid w:val="00CD75EB"/>
    <w:rsid w:val="00CE2365"/>
    <w:rsid w:val="00CF234F"/>
    <w:rsid w:val="00CF4153"/>
    <w:rsid w:val="00D000E7"/>
    <w:rsid w:val="00D01667"/>
    <w:rsid w:val="00D03C31"/>
    <w:rsid w:val="00D14133"/>
    <w:rsid w:val="00D14683"/>
    <w:rsid w:val="00D23D74"/>
    <w:rsid w:val="00D25248"/>
    <w:rsid w:val="00D3040A"/>
    <w:rsid w:val="00D340F5"/>
    <w:rsid w:val="00D4315B"/>
    <w:rsid w:val="00D47E68"/>
    <w:rsid w:val="00D51D2B"/>
    <w:rsid w:val="00D55181"/>
    <w:rsid w:val="00D558C3"/>
    <w:rsid w:val="00D5602E"/>
    <w:rsid w:val="00D62195"/>
    <w:rsid w:val="00D676B1"/>
    <w:rsid w:val="00D70D96"/>
    <w:rsid w:val="00D70DAA"/>
    <w:rsid w:val="00D710A8"/>
    <w:rsid w:val="00D809F8"/>
    <w:rsid w:val="00D80C19"/>
    <w:rsid w:val="00D83358"/>
    <w:rsid w:val="00D92035"/>
    <w:rsid w:val="00D93BFD"/>
    <w:rsid w:val="00DA2029"/>
    <w:rsid w:val="00DA2972"/>
    <w:rsid w:val="00DA2E7F"/>
    <w:rsid w:val="00DA5835"/>
    <w:rsid w:val="00DA6664"/>
    <w:rsid w:val="00DB1747"/>
    <w:rsid w:val="00DB48D2"/>
    <w:rsid w:val="00DC2E3C"/>
    <w:rsid w:val="00DC4E83"/>
    <w:rsid w:val="00DD56D3"/>
    <w:rsid w:val="00DE0ABF"/>
    <w:rsid w:val="00DE4665"/>
    <w:rsid w:val="00DE4B6A"/>
    <w:rsid w:val="00DE7429"/>
    <w:rsid w:val="00DE7CEE"/>
    <w:rsid w:val="00DF1AEF"/>
    <w:rsid w:val="00E0243F"/>
    <w:rsid w:val="00E1134B"/>
    <w:rsid w:val="00E2588B"/>
    <w:rsid w:val="00E4150F"/>
    <w:rsid w:val="00E44630"/>
    <w:rsid w:val="00E44F0F"/>
    <w:rsid w:val="00E5162E"/>
    <w:rsid w:val="00E53DA2"/>
    <w:rsid w:val="00E57107"/>
    <w:rsid w:val="00E60831"/>
    <w:rsid w:val="00E60875"/>
    <w:rsid w:val="00E64923"/>
    <w:rsid w:val="00E6494E"/>
    <w:rsid w:val="00E71386"/>
    <w:rsid w:val="00E7394E"/>
    <w:rsid w:val="00E75AF8"/>
    <w:rsid w:val="00E7775D"/>
    <w:rsid w:val="00E81615"/>
    <w:rsid w:val="00E83C99"/>
    <w:rsid w:val="00E849A9"/>
    <w:rsid w:val="00E86812"/>
    <w:rsid w:val="00E8731E"/>
    <w:rsid w:val="00EA5E75"/>
    <w:rsid w:val="00EA609C"/>
    <w:rsid w:val="00EA78C3"/>
    <w:rsid w:val="00EA78F7"/>
    <w:rsid w:val="00EB2940"/>
    <w:rsid w:val="00EB325C"/>
    <w:rsid w:val="00EB33F3"/>
    <w:rsid w:val="00EB6DB9"/>
    <w:rsid w:val="00EC56E8"/>
    <w:rsid w:val="00EC766A"/>
    <w:rsid w:val="00ED4E27"/>
    <w:rsid w:val="00ED6334"/>
    <w:rsid w:val="00ED7854"/>
    <w:rsid w:val="00EE53ED"/>
    <w:rsid w:val="00F05C30"/>
    <w:rsid w:val="00F106AC"/>
    <w:rsid w:val="00F14D73"/>
    <w:rsid w:val="00F156BE"/>
    <w:rsid w:val="00F2366D"/>
    <w:rsid w:val="00F23A3B"/>
    <w:rsid w:val="00F32CD6"/>
    <w:rsid w:val="00F33B4F"/>
    <w:rsid w:val="00F35A0D"/>
    <w:rsid w:val="00F578EC"/>
    <w:rsid w:val="00F57A9F"/>
    <w:rsid w:val="00F7062C"/>
    <w:rsid w:val="00F72837"/>
    <w:rsid w:val="00F72BE9"/>
    <w:rsid w:val="00F77C85"/>
    <w:rsid w:val="00F83005"/>
    <w:rsid w:val="00F833E1"/>
    <w:rsid w:val="00F9054D"/>
    <w:rsid w:val="00F91F18"/>
    <w:rsid w:val="00FA2DC2"/>
    <w:rsid w:val="00FA4C5C"/>
    <w:rsid w:val="00FB1959"/>
    <w:rsid w:val="00FB3590"/>
    <w:rsid w:val="00FB5991"/>
    <w:rsid w:val="00FB6F07"/>
    <w:rsid w:val="00FC1090"/>
    <w:rsid w:val="00FC4929"/>
    <w:rsid w:val="00FC73CD"/>
    <w:rsid w:val="00FC795F"/>
    <w:rsid w:val="00FD2B54"/>
    <w:rsid w:val="00FD7463"/>
    <w:rsid w:val="00FE3272"/>
    <w:rsid w:val="00FE654A"/>
    <w:rsid w:val="00FF10E1"/>
    <w:rsid w:val="00FF5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7BE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F72837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72837"/>
    <w:rPr>
      <w:rFonts w:ascii="Arial" w:hAnsi="Arial"/>
      <w:b/>
      <w:kern w:val="32"/>
      <w:sz w:val="32"/>
    </w:rPr>
  </w:style>
  <w:style w:type="paragraph" w:customStyle="1" w:styleId="2">
    <w:name w:val="Стиль2"/>
    <w:basedOn w:val="a"/>
    <w:rsid w:val="00250EE0"/>
    <w:pPr>
      <w:jc w:val="center"/>
    </w:pPr>
    <w:rPr>
      <w:b/>
      <w:sz w:val="28"/>
      <w:szCs w:val="28"/>
    </w:rPr>
  </w:style>
  <w:style w:type="paragraph" w:styleId="a3">
    <w:name w:val="No Spacing"/>
    <w:uiPriority w:val="1"/>
    <w:qFormat/>
    <w:rsid w:val="00717BE9"/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uiPriority w:val="99"/>
    <w:unhideWhenUsed/>
    <w:rsid w:val="00595908"/>
    <w:rPr>
      <w:color w:val="0000FF"/>
      <w:u w:val="single"/>
    </w:rPr>
  </w:style>
  <w:style w:type="character" w:styleId="a5">
    <w:name w:val="FollowedHyperlink"/>
    <w:uiPriority w:val="99"/>
    <w:unhideWhenUsed/>
    <w:rsid w:val="00595908"/>
    <w:rPr>
      <w:color w:val="800080"/>
      <w:u w:val="single"/>
    </w:rPr>
  </w:style>
  <w:style w:type="paragraph" w:styleId="a6">
    <w:name w:val="Balloon Text"/>
    <w:basedOn w:val="a"/>
    <w:semiHidden/>
    <w:rsid w:val="006E65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2837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11">
    <w:name w:val="Без интервала1"/>
    <w:rsid w:val="00F72837"/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F7283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header"/>
    <w:basedOn w:val="a"/>
    <w:link w:val="a8"/>
    <w:rsid w:val="006B7A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6B7AFE"/>
    <w:rPr>
      <w:rFonts w:ascii="Calibri" w:eastAsia="Calibri" w:hAnsi="Calibri"/>
      <w:sz w:val="22"/>
      <w:szCs w:val="22"/>
      <w:lang w:eastAsia="en-US"/>
    </w:rPr>
  </w:style>
  <w:style w:type="paragraph" w:styleId="a9">
    <w:name w:val="footer"/>
    <w:basedOn w:val="a"/>
    <w:link w:val="aa"/>
    <w:rsid w:val="006B7AF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6B7AFE"/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Основной текст_"/>
    <w:link w:val="12"/>
    <w:rsid w:val="00CA06B3"/>
    <w:rPr>
      <w:spacing w:val="6"/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link w:val="ab"/>
    <w:rsid w:val="00CA06B3"/>
    <w:pPr>
      <w:widowControl w:val="0"/>
      <w:shd w:val="clear" w:color="auto" w:fill="FFFFFF"/>
      <w:spacing w:after="0" w:line="281" w:lineRule="exact"/>
      <w:jc w:val="both"/>
    </w:pPr>
    <w:rPr>
      <w:rFonts w:ascii="Times New Roman" w:eastAsia="Times New Roman" w:hAnsi="Times New Roman"/>
      <w:spacing w:val="6"/>
      <w:sz w:val="21"/>
      <w:szCs w:val="21"/>
    </w:rPr>
  </w:style>
  <w:style w:type="character" w:customStyle="1" w:styleId="20">
    <w:name w:val="Основной текст (2)_"/>
    <w:link w:val="21"/>
    <w:rsid w:val="00CA06B3"/>
    <w:rPr>
      <w:b/>
      <w:bCs/>
      <w:spacing w:val="6"/>
      <w:sz w:val="21"/>
      <w:szCs w:val="21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A06B3"/>
    <w:pPr>
      <w:widowControl w:val="0"/>
      <w:shd w:val="clear" w:color="auto" w:fill="FFFFFF"/>
      <w:spacing w:before="180" w:after="0" w:line="270" w:lineRule="exact"/>
      <w:jc w:val="center"/>
    </w:pPr>
    <w:rPr>
      <w:rFonts w:ascii="Times New Roman" w:eastAsia="Times New Roman" w:hAnsi="Times New Roman"/>
      <w:b/>
      <w:bCs/>
      <w:spacing w:val="6"/>
      <w:sz w:val="21"/>
      <w:szCs w:val="21"/>
    </w:rPr>
  </w:style>
  <w:style w:type="paragraph" w:customStyle="1" w:styleId="ConsPlusNonformat">
    <w:name w:val="ConsPlusNonformat"/>
    <w:rsid w:val="00E849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xl65">
    <w:name w:val="xl65"/>
    <w:basedOn w:val="a"/>
    <w:rsid w:val="00940DF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940DFD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72">
    <w:name w:val="xl72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940DF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940DF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1">
    <w:name w:val="xl81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2">
    <w:name w:val="xl82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3">
    <w:name w:val="xl83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4">
    <w:name w:val="xl84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5">
    <w:name w:val="xl85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6">
    <w:name w:val="xl86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940DF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940DF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-krasnoturinsk.ru" TargetMode="External"/><Relationship Id="rId13" Type="http://schemas.openxmlformats.org/officeDocument/2006/relationships/hyperlink" Target="consultantplus://offline/ref=AF2F620E768E09F937B4591212D9FFECCB09A51734444722A15A4970F563C8C7EFA0B32B2253C0CFB1150F13bCB5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F01954DE9D7A9ED999DE01512E1DD7009E986E98B21C5F7FABB6B76E1x1E4K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F01954DE9D7A9ED999DE01512E1DD7001E887E88E2398FDF2E26774xEE6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F01954DE9D7A9ED999DE01512E1DD7009E88EEB8E2CC5F7FABB6B76E1x1E4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F01954DE9D7A9ED999DE01512E1DD7009E88EEB8E2CC5F7FABB6B76E1x1E4K" TargetMode="External"/><Relationship Id="rId14" Type="http://schemas.openxmlformats.org/officeDocument/2006/relationships/hyperlink" Target="consultantplus://offline/ref=AF2F620E768E09F937B4591212D9FFECCB09A51734444722A15A4970F563C8C7EFA0B32B2253C0CFB1150F13bCB5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91994-178B-455B-8645-3595C76FB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7179</Words>
  <Characters>40923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MoBIL GROUP</Company>
  <LinksUpToDate>false</LinksUpToDate>
  <CharactersWithSpaces>48006</CharactersWithSpaces>
  <SharedDoc>false</SharedDoc>
  <HLinks>
    <vt:vector size="42" baseType="variant">
      <vt:variant>
        <vt:i4>2752568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consultantplus://offline/ref=AF2F620E768E09F937B4591212D9FFECCB09A51734444722A15A4970F563C8C7EFA0B32B2253C0CFB1150F13bCB5E</vt:lpwstr>
      </vt:variant>
      <vt:variant>
        <vt:lpwstr/>
      </vt:variant>
      <vt:variant>
        <vt:i4>2752568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consultantplus://offline/ref=AF2F620E768E09F937B4591212D9FFECCB09A51734444722A15A4970F563C8C7EFA0B32B2253C0CFB1150F13bCB5E</vt:lpwstr>
      </vt:variant>
      <vt:variant>
        <vt:lpwstr/>
      </vt:variant>
      <vt:variant>
        <vt:i4>655366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consultantplus://offline/ref=4F01954DE9D7A9ED999DE01512E1DD7009E986E98B21C5F7FABB6B76E1x1E4K</vt:lpwstr>
      </vt:variant>
      <vt:variant>
        <vt:lpwstr/>
      </vt:variant>
      <vt:variant>
        <vt:i4>3276903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consultantplus://offline/ref=4F01954DE9D7A9ED999DE01512E1DD7001E887E88E2398FDF2E26774xEE6K</vt:lpwstr>
      </vt:variant>
      <vt:variant>
        <vt:lpwstr/>
      </vt:variant>
      <vt:variant>
        <vt:i4>655450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consultantplus://offline/ref=4F01954DE9D7A9ED999DE01512E1DD7009E88EEB8E2CC5F7FABB6B76E1x1E4K</vt:lpwstr>
      </vt:variant>
      <vt:variant>
        <vt:lpwstr/>
      </vt:variant>
      <vt:variant>
        <vt:i4>655450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consultantplus://offline/ref=4F01954DE9D7A9ED999DE01512E1DD7009E88EEB8E2CC5F7FABB6B76E1x1E4K</vt:lpwstr>
      </vt:variant>
      <vt:variant>
        <vt:lpwstr/>
      </vt:variant>
      <vt:variant>
        <vt:i4>1900570</vt:i4>
      </vt:variant>
      <vt:variant>
        <vt:i4>0</vt:i4>
      </vt:variant>
      <vt:variant>
        <vt:i4>0</vt:i4>
      </vt:variant>
      <vt:variant>
        <vt:i4>5</vt:i4>
      </vt:variant>
      <vt:variant>
        <vt:lpwstr>http://krasnoturinsk-adm.ru/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kult</dc:creator>
  <cp:lastModifiedBy>Анастасия</cp:lastModifiedBy>
  <cp:revision>2</cp:revision>
  <cp:lastPrinted>2016-10-25T10:45:00Z</cp:lastPrinted>
  <dcterms:created xsi:type="dcterms:W3CDTF">2016-10-25T10:46:00Z</dcterms:created>
  <dcterms:modified xsi:type="dcterms:W3CDTF">2016-10-25T10:46:00Z</dcterms:modified>
</cp:coreProperties>
</file>