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F6" w:rsidRPr="00F81CA9" w:rsidRDefault="008D14F6" w:rsidP="008D14F6">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8D14F6" w:rsidRPr="00F81CA9" w:rsidRDefault="008D14F6" w:rsidP="008D14F6">
      <w:pPr>
        <w:jc w:val="center"/>
        <w:rPr>
          <w:b/>
          <w:bCs/>
          <w:sz w:val="28"/>
          <w:szCs w:val="28"/>
        </w:rPr>
      </w:pPr>
    </w:p>
    <w:tbl>
      <w:tblPr>
        <w:tblW w:w="9720" w:type="dxa"/>
        <w:tblInd w:w="108" w:type="dxa"/>
        <w:tblLook w:val="01E0"/>
      </w:tblPr>
      <w:tblGrid>
        <w:gridCol w:w="9720"/>
      </w:tblGrid>
      <w:tr w:rsidR="008D14F6" w:rsidRPr="00F81CA9" w:rsidTr="00FD79BD">
        <w:tc>
          <w:tcPr>
            <w:tcW w:w="9720" w:type="dxa"/>
            <w:tcBorders>
              <w:top w:val="nil"/>
              <w:left w:val="nil"/>
              <w:bottom w:val="thinThickSmallGap" w:sz="24" w:space="0" w:color="auto"/>
              <w:right w:val="nil"/>
            </w:tcBorders>
          </w:tcPr>
          <w:p w:rsidR="008D14F6" w:rsidRPr="00F81CA9" w:rsidRDefault="008D14F6" w:rsidP="00FD79BD">
            <w:pPr>
              <w:jc w:val="center"/>
              <w:rPr>
                <w:b/>
                <w:sz w:val="28"/>
                <w:szCs w:val="28"/>
              </w:rPr>
            </w:pPr>
            <w:r w:rsidRPr="00F81CA9">
              <w:rPr>
                <w:b/>
                <w:sz w:val="28"/>
                <w:szCs w:val="28"/>
              </w:rPr>
              <w:t>АДМИНИСТРАЦИЯ  ГОРОДСКОГО ОКРУГА КРАСНОТУРЬИНСК</w:t>
            </w:r>
          </w:p>
          <w:p w:rsidR="008D14F6" w:rsidRPr="00F81CA9" w:rsidRDefault="008D14F6" w:rsidP="00FD79BD">
            <w:pPr>
              <w:jc w:val="center"/>
              <w:rPr>
                <w:b/>
                <w:sz w:val="28"/>
                <w:szCs w:val="28"/>
              </w:rPr>
            </w:pPr>
            <w:r w:rsidRPr="00F81CA9">
              <w:rPr>
                <w:b/>
                <w:sz w:val="28"/>
                <w:szCs w:val="28"/>
              </w:rPr>
              <w:t>СВЕРДЛОВСКОЙ ОБЛАСТИ</w:t>
            </w:r>
          </w:p>
          <w:p w:rsidR="008D14F6" w:rsidRPr="00F81CA9" w:rsidRDefault="008D14F6" w:rsidP="00FD79BD">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8D14F6" w:rsidRDefault="008D14F6" w:rsidP="008D14F6">
      <w:pPr>
        <w:jc w:val="center"/>
      </w:pPr>
    </w:p>
    <w:p w:rsidR="008D14F6" w:rsidRPr="00C46AA1" w:rsidRDefault="008D14F6" w:rsidP="008D14F6">
      <w:pPr>
        <w:jc w:val="center"/>
      </w:pPr>
    </w:p>
    <w:p w:rsidR="00A37921" w:rsidRDefault="00A37921" w:rsidP="00A37921">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08.12.2017</w:t>
      </w:r>
      <w:r>
        <w:rPr>
          <w:b/>
          <w:bCs/>
          <w:sz w:val="28"/>
          <w:szCs w:val="28"/>
        </w:rPr>
        <w:t xml:space="preserve">  </w:t>
      </w:r>
      <w:r>
        <w:rPr>
          <w:bCs/>
          <w:sz w:val="28"/>
          <w:szCs w:val="28"/>
        </w:rPr>
        <w:t>№</w:t>
      </w:r>
      <w:r>
        <w:rPr>
          <w:b/>
          <w:bCs/>
          <w:sz w:val="28"/>
          <w:szCs w:val="28"/>
        </w:rPr>
        <w:t xml:space="preserve"> </w:t>
      </w:r>
      <w:r>
        <w:rPr>
          <w:bCs/>
          <w:sz w:val="28"/>
          <w:szCs w:val="28"/>
          <w:u w:val="single"/>
        </w:rPr>
        <w:t>1405</w:t>
      </w:r>
    </w:p>
    <w:p w:rsidR="00A37921" w:rsidRDefault="00A37921" w:rsidP="00A37921">
      <w:pPr>
        <w:rPr>
          <w:sz w:val="28"/>
          <w:szCs w:val="28"/>
        </w:rPr>
      </w:pPr>
      <w:r>
        <w:rPr>
          <w:sz w:val="28"/>
          <w:szCs w:val="28"/>
        </w:rPr>
        <w:t>г. Краснотурьинск</w:t>
      </w:r>
    </w:p>
    <w:p w:rsidR="00A37921" w:rsidRDefault="00A37921" w:rsidP="00A37921">
      <w:pPr>
        <w:tabs>
          <w:tab w:val="left" w:pos="1935"/>
        </w:tabs>
        <w:rPr>
          <w:sz w:val="28"/>
          <w:szCs w:val="28"/>
        </w:rPr>
      </w:pPr>
      <w:r>
        <w:rPr>
          <w:sz w:val="28"/>
          <w:szCs w:val="28"/>
        </w:rPr>
        <w:tab/>
      </w:r>
    </w:p>
    <w:p w:rsidR="00A37921" w:rsidRDefault="00A37921" w:rsidP="00A37921">
      <w:pPr>
        <w:jc w:val="center"/>
        <w:rPr>
          <w:b/>
          <w:i/>
          <w:sz w:val="27"/>
          <w:szCs w:val="27"/>
        </w:rPr>
      </w:pPr>
      <w:r>
        <w:rPr>
          <w:b/>
          <w:i/>
          <w:sz w:val="27"/>
          <w:szCs w:val="27"/>
        </w:rPr>
        <w:t xml:space="preserve">О внесении изменений в муниципальную программу «Развитие культуры </w:t>
      </w:r>
      <w:r>
        <w:rPr>
          <w:b/>
          <w:i/>
          <w:sz w:val="27"/>
          <w:szCs w:val="27"/>
        </w:rPr>
        <w:br/>
        <w:t xml:space="preserve">на территории городского округа Краснотурьинск до 2020 года», </w:t>
      </w:r>
    </w:p>
    <w:p w:rsidR="00A37921" w:rsidRDefault="00A37921" w:rsidP="00A37921">
      <w:pPr>
        <w:jc w:val="center"/>
        <w:rPr>
          <w:b/>
          <w:i/>
          <w:sz w:val="27"/>
          <w:szCs w:val="27"/>
        </w:rPr>
      </w:pPr>
      <w:proofErr w:type="gramStart"/>
      <w:r>
        <w:rPr>
          <w:b/>
          <w:i/>
          <w:sz w:val="27"/>
          <w:szCs w:val="27"/>
        </w:rPr>
        <w:t>утвержденную</w:t>
      </w:r>
      <w:proofErr w:type="gramEnd"/>
      <w:r>
        <w:rPr>
          <w:b/>
          <w:i/>
          <w:sz w:val="27"/>
          <w:szCs w:val="27"/>
        </w:rPr>
        <w:t xml:space="preserve"> постановлением Администрации городского округа Краснотурьинск от 30.12.2014 № 1923</w:t>
      </w:r>
    </w:p>
    <w:p w:rsidR="00A37921" w:rsidRDefault="00A37921" w:rsidP="00A37921">
      <w:pPr>
        <w:jc w:val="both"/>
        <w:rPr>
          <w:sz w:val="27"/>
          <w:szCs w:val="27"/>
        </w:rPr>
      </w:pPr>
    </w:p>
    <w:p w:rsidR="00A37921" w:rsidRDefault="00A37921" w:rsidP="00A37921">
      <w:pPr>
        <w:ind w:firstLine="709"/>
        <w:jc w:val="both"/>
        <w:rPr>
          <w:sz w:val="27"/>
          <w:szCs w:val="27"/>
        </w:rPr>
      </w:pPr>
      <w:proofErr w:type="gramStart"/>
      <w:r>
        <w:rPr>
          <w:sz w:val="27"/>
          <w:szCs w:val="27"/>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w:t>
      </w:r>
      <w:r>
        <w:rPr>
          <w:sz w:val="27"/>
          <w:szCs w:val="27"/>
        </w:rPr>
        <w:br/>
        <w:t xml:space="preserve">32 Устава городского округа Краснотурьинск, утверждённого решением </w:t>
      </w:r>
      <w:proofErr w:type="spellStart"/>
      <w:r>
        <w:rPr>
          <w:sz w:val="27"/>
          <w:szCs w:val="27"/>
        </w:rPr>
        <w:t>Краснотурьинской</w:t>
      </w:r>
      <w:proofErr w:type="spellEnd"/>
      <w:r>
        <w:rPr>
          <w:sz w:val="27"/>
          <w:szCs w:val="27"/>
        </w:rPr>
        <w:t xml:space="preserve"> городской Думы от 23.06.2005 № 76, </w:t>
      </w:r>
      <w:r>
        <w:rPr>
          <w:color w:val="000000"/>
          <w:sz w:val="27"/>
          <w:szCs w:val="27"/>
        </w:rPr>
        <w:t xml:space="preserve">решением Думы городского округа Краснотурьинск от 23.11.2017 № 25 «О внесении изменений </w:t>
      </w:r>
      <w:r>
        <w:rPr>
          <w:color w:val="000000"/>
          <w:sz w:val="27"/>
          <w:szCs w:val="27"/>
        </w:rPr>
        <w:br/>
        <w:t xml:space="preserve">в решение Думы городского округа Краснотурьинск </w:t>
      </w:r>
      <w:r>
        <w:rPr>
          <w:sz w:val="27"/>
          <w:szCs w:val="27"/>
        </w:rPr>
        <w:t xml:space="preserve">от 22.12.2016 № 467 </w:t>
      </w:r>
      <w:r>
        <w:rPr>
          <w:sz w:val="27"/>
          <w:szCs w:val="27"/>
        </w:rPr>
        <w:br/>
        <w:t>«О</w:t>
      </w:r>
      <w:proofErr w:type="gramEnd"/>
      <w:r>
        <w:rPr>
          <w:sz w:val="27"/>
          <w:szCs w:val="27"/>
        </w:rPr>
        <w:t xml:space="preserve"> </w:t>
      </w:r>
      <w:proofErr w:type="gramStart"/>
      <w:r>
        <w:rPr>
          <w:sz w:val="27"/>
          <w:szCs w:val="27"/>
        </w:rPr>
        <w:t>бюджете</w:t>
      </w:r>
      <w:proofErr w:type="gramEnd"/>
      <w:r>
        <w:rPr>
          <w:sz w:val="27"/>
          <w:szCs w:val="27"/>
        </w:rPr>
        <w:t xml:space="preserve"> городского округа Краснотурьинск на 2017 год и плановый период 2018 и 2019 годов»,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A37921" w:rsidRDefault="00A37921" w:rsidP="00A37921">
      <w:pPr>
        <w:jc w:val="both"/>
        <w:rPr>
          <w:sz w:val="27"/>
          <w:szCs w:val="27"/>
        </w:rPr>
      </w:pPr>
    </w:p>
    <w:p w:rsidR="00A37921" w:rsidRDefault="00A37921" w:rsidP="00A37921">
      <w:pPr>
        <w:jc w:val="both"/>
        <w:rPr>
          <w:b/>
          <w:sz w:val="27"/>
          <w:szCs w:val="27"/>
        </w:rPr>
      </w:pPr>
      <w:r>
        <w:rPr>
          <w:b/>
          <w:sz w:val="27"/>
          <w:szCs w:val="27"/>
        </w:rPr>
        <w:t>ПОСТАНОВЛЯЕТ:</w:t>
      </w:r>
    </w:p>
    <w:p w:rsidR="00A37921" w:rsidRDefault="00A37921" w:rsidP="00A37921">
      <w:pPr>
        <w:jc w:val="both"/>
        <w:rPr>
          <w:b/>
          <w:sz w:val="27"/>
          <w:szCs w:val="27"/>
        </w:rPr>
      </w:pPr>
    </w:p>
    <w:p w:rsidR="00A37921" w:rsidRDefault="00A37921" w:rsidP="00A37921">
      <w:pPr>
        <w:numPr>
          <w:ilvl w:val="0"/>
          <w:numId w:val="2"/>
        </w:numPr>
        <w:overflowPunct w:val="0"/>
        <w:autoSpaceDE w:val="0"/>
        <w:autoSpaceDN w:val="0"/>
        <w:adjustRightInd w:val="0"/>
        <w:ind w:left="0" w:firstLine="708"/>
        <w:jc w:val="both"/>
        <w:rPr>
          <w:sz w:val="27"/>
          <w:szCs w:val="27"/>
        </w:rPr>
      </w:pPr>
      <w:r>
        <w:rPr>
          <w:sz w:val="27"/>
          <w:szCs w:val="27"/>
        </w:rPr>
        <w:t xml:space="preserve">Внести изменения в муниципальную программу «Развитие культуры </w:t>
      </w:r>
      <w:r>
        <w:rPr>
          <w:sz w:val="27"/>
          <w:szCs w:val="27"/>
        </w:rPr>
        <w:br/>
        <w:t>на территории городского округа Краснотурьинск до 2020 года», утвержденную постановлением Администрации городского округа Краснотурьинск от 30.12.2014 № 1923, изложив приложение к постановлению в новой редакции (прилагается).</w:t>
      </w:r>
    </w:p>
    <w:p w:rsidR="00A37921" w:rsidRDefault="00A37921" w:rsidP="00A37921">
      <w:pPr>
        <w:numPr>
          <w:ilvl w:val="0"/>
          <w:numId w:val="2"/>
        </w:numPr>
        <w:overflowPunct w:val="0"/>
        <w:autoSpaceDE w:val="0"/>
        <w:autoSpaceDN w:val="0"/>
        <w:adjustRightInd w:val="0"/>
        <w:ind w:left="0" w:firstLine="708"/>
        <w:jc w:val="both"/>
        <w:rPr>
          <w:sz w:val="27"/>
          <w:szCs w:val="27"/>
        </w:rPr>
      </w:pPr>
      <w:r>
        <w:rPr>
          <w:sz w:val="27"/>
          <w:szCs w:val="27"/>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A37921" w:rsidRDefault="00A37921" w:rsidP="00A37921">
      <w:pPr>
        <w:numPr>
          <w:ilvl w:val="0"/>
          <w:numId w:val="2"/>
        </w:numPr>
        <w:overflowPunct w:val="0"/>
        <w:autoSpaceDE w:val="0"/>
        <w:autoSpaceDN w:val="0"/>
        <w:adjustRightInd w:val="0"/>
        <w:ind w:left="0" w:firstLine="708"/>
        <w:jc w:val="both"/>
        <w:rPr>
          <w:sz w:val="27"/>
          <w:szCs w:val="27"/>
        </w:rPr>
      </w:pPr>
      <w:r>
        <w:rPr>
          <w:sz w:val="27"/>
          <w:szCs w:val="27"/>
        </w:rPr>
        <w:t xml:space="preserve">Контроль исполнения настоящего постановления возложить </w:t>
      </w:r>
      <w:r>
        <w:rPr>
          <w:sz w:val="27"/>
          <w:szCs w:val="27"/>
        </w:rPr>
        <w:br/>
        <w:t xml:space="preserve">на заместителя Главы Администрации городского округа </w:t>
      </w:r>
      <w:r>
        <w:rPr>
          <w:sz w:val="27"/>
          <w:szCs w:val="27"/>
        </w:rPr>
        <w:br/>
        <w:t>Краснотурьинск Е.В. Стрелец.</w:t>
      </w:r>
    </w:p>
    <w:p w:rsidR="00A37921" w:rsidRDefault="00A37921" w:rsidP="00A37921">
      <w:pPr>
        <w:jc w:val="both"/>
        <w:rPr>
          <w:sz w:val="27"/>
          <w:szCs w:val="27"/>
        </w:rPr>
      </w:pPr>
    </w:p>
    <w:p w:rsidR="00AD0CC9" w:rsidRDefault="00AD0CC9" w:rsidP="00A6092A">
      <w:pPr>
        <w:pStyle w:val="ConsPlusNormal0"/>
        <w:widowControl/>
        <w:ind w:firstLine="0"/>
        <w:rPr>
          <w:rFonts w:ascii="Times New Roman" w:hAnsi="Times New Roman" w:cs="Times New Roman"/>
          <w:b/>
          <w:sz w:val="28"/>
          <w:szCs w:val="28"/>
        </w:rPr>
      </w:pPr>
      <w:r w:rsidRPr="00400529">
        <w:rPr>
          <w:rFonts w:ascii="Times New Roman" w:hAnsi="Times New Roman" w:cs="Times New Roman"/>
          <w:b/>
          <w:sz w:val="28"/>
          <w:szCs w:val="28"/>
        </w:rPr>
        <w:t>Глава городского округа</w:t>
      </w:r>
      <w:r w:rsidRPr="00400529">
        <w:rPr>
          <w:rFonts w:ascii="Times New Roman" w:hAnsi="Times New Roman" w:cs="Times New Roman"/>
          <w:b/>
          <w:sz w:val="28"/>
          <w:szCs w:val="28"/>
        </w:rPr>
        <w:tab/>
      </w:r>
      <w:r w:rsidRPr="00400529">
        <w:rPr>
          <w:rFonts w:ascii="Times New Roman" w:hAnsi="Times New Roman" w:cs="Times New Roman"/>
          <w:b/>
          <w:sz w:val="28"/>
          <w:szCs w:val="28"/>
        </w:rPr>
        <w:tab/>
      </w:r>
      <w:r w:rsidRPr="00400529">
        <w:rPr>
          <w:rFonts w:ascii="Times New Roman" w:hAnsi="Times New Roman" w:cs="Times New Roman"/>
          <w:b/>
          <w:sz w:val="28"/>
          <w:szCs w:val="28"/>
        </w:rPr>
        <w:tab/>
      </w:r>
      <w:r w:rsidRPr="00400529">
        <w:rPr>
          <w:rFonts w:ascii="Times New Roman" w:hAnsi="Times New Roman" w:cs="Times New Roman"/>
          <w:b/>
          <w:sz w:val="28"/>
          <w:szCs w:val="28"/>
        </w:rPr>
        <w:tab/>
        <w:t xml:space="preserve">             </w:t>
      </w:r>
      <w:r w:rsidRPr="00400529">
        <w:rPr>
          <w:rFonts w:ascii="Times New Roman" w:hAnsi="Times New Roman" w:cs="Times New Roman"/>
          <w:b/>
          <w:sz w:val="28"/>
          <w:szCs w:val="28"/>
        </w:rPr>
        <w:tab/>
        <w:t xml:space="preserve">      </w:t>
      </w:r>
      <w:r w:rsidRPr="00400529">
        <w:rPr>
          <w:rFonts w:ascii="Times New Roman" w:hAnsi="Times New Roman" w:cs="Times New Roman"/>
          <w:b/>
          <w:sz w:val="28"/>
          <w:szCs w:val="28"/>
        </w:rPr>
        <w:tab/>
        <w:t>А.Ю. Устинов</w:t>
      </w:r>
    </w:p>
    <w:p w:rsidR="00613CB4" w:rsidRPr="00000CCE" w:rsidRDefault="00613CB4" w:rsidP="00613CB4">
      <w:pPr>
        <w:ind w:left="5103"/>
        <w:rPr>
          <w:b/>
          <w:sz w:val="28"/>
          <w:szCs w:val="28"/>
        </w:rPr>
      </w:pPr>
      <w:proofErr w:type="gramStart"/>
      <w:r>
        <w:rPr>
          <w:b/>
          <w:sz w:val="28"/>
          <w:szCs w:val="28"/>
        </w:rPr>
        <w:lastRenderedPageBreak/>
        <w:t>Утверждена</w:t>
      </w:r>
      <w:proofErr w:type="gramEnd"/>
      <w:r w:rsidRPr="007C1B24">
        <w:rPr>
          <w:sz w:val="28"/>
          <w:szCs w:val="28"/>
        </w:rPr>
        <w:br/>
      </w:r>
      <w:r w:rsidRPr="0047171C">
        <w:t xml:space="preserve">постановлением Администрации </w:t>
      </w:r>
    </w:p>
    <w:p w:rsidR="00613CB4" w:rsidRPr="0047171C" w:rsidRDefault="00613CB4" w:rsidP="00613CB4">
      <w:pPr>
        <w:ind w:left="5103"/>
      </w:pPr>
      <w:r w:rsidRPr="0047171C">
        <w:t>городского округа Краснотурьинск</w:t>
      </w:r>
    </w:p>
    <w:p w:rsidR="00613CB4" w:rsidRPr="0047171C" w:rsidRDefault="00613CB4" w:rsidP="00613CB4">
      <w:pPr>
        <w:ind w:left="5103"/>
      </w:pPr>
      <w:r w:rsidRPr="0047171C">
        <w:t xml:space="preserve">от </w:t>
      </w:r>
      <w:r>
        <w:t>08.12.2017  № 1405</w:t>
      </w:r>
    </w:p>
    <w:p w:rsidR="00613CB4" w:rsidRPr="0047171C" w:rsidRDefault="00613CB4" w:rsidP="00613CB4">
      <w:pPr>
        <w:ind w:left="5103"/>
      </w:pPr>
      <w:r w:rsidRPr="0047171C">
        <w:t>«О внесении изменений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613CB4" w:rsidRPr="0047171C" w:rsidRDefault="00613CB4" w:rsidP="00613CB4">
      <w:pPr>
        <w:ind w:left="5103"/>
      </w:pPr>
    </w:p>
    <w:p w:rsidR="00613CB4" w:rsidRPr="00000CCE" w:rsidRDefault="00613CB4" w:rsidP="00613CB4">
      <w:pPr>
        <w:ind w:left="5103"/>
        <w:rPr>
          <w:b/>
          <w:sz w:val="28"/>
          <w:szCs w:val="28"/>
        </w:rPr>
      </w:pPr>
      <w:r w:rsidRPr="00000CCE">
        <w:rPr>
          <w:b/>
          <w:sz w:val="28"/>
          <w:szCs w:val="28"/>
        </w:rPr>
        <w:t>Утверждена</w:t>
      </w:r>
    </w:p>
    <w:p w:rsidR="00613CB4" w:rsidRPr="0047171C" w:rsidRDefault="00613CB4" w:rsidP="00613CB4">
      <w:pPr>
        <w:ind w:left="5103"/>
      </w:pPr>
      <w:r>
        <w:t xml:space="preserve">постановлением </w:t>
      </w:r>
      <w:r w:rsidRPr="0047171C">
        <w:t xml:space="preserve">Администрации </w:t>
      </w:r>
    </w:p>
    <w:p w:rsidR="00613CB4" w:rsidRPr="0047171C" w:rsidRDefault="00613CB4" w:rsidP="00613CB4">
      <w:pPr>
        <w:ind w:left="5103"/>
      </w:pPr>
      <w:r w:rsidRPr="0047171C">
        <w:t>городского округа Краснотурьинск</w:t>
      </w:r>
    </w:p>
    <w:p w:rsidR="00613CB4" w:rsidRPr="0047171C" w:rsidRDefault="00613CB4" w:rsidP="00613CB4">
      <w:pPr>
        <w:ind w:left="5103"/>
      </w:pPr>
      <w:r w:rsidRPr="0047171C">
        <w:t>от 30.12.2014 № 1923</w:t>
      </w:r>
    </w:p>
    <w:p w:rsidR="00613CB4" w:rsidRPr="0047171C" w:rsidRDefault="00613CB4" w:rsidP="00613CB4">
      <w:pPr>
        <w:ind w:left="5103"/>
      </w:pPr>
      <w:r w:rsidRPr="0047171C">
        <w:t>«Об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613CB4" w:rsidRPr="007C1B24" w:rsidRDefault="00613CB4" w:rsidP="00613CB4">
      <w:pPr>
        <w:shd w:val="clear" w:color="auto" w:fill="FFFFFF"/>
        <w:jc w:val="both"/>
        <w:rPr>
          <w:sz w:val="28"/>
          <w:szCs w:val="28"/>
        </w:rPr>
      </w:pPr>
    </w:p>
    <w:p w:rsidR="00613CB4" w:rsidRPr="00C60B57" w:rsidRDefault="00613CB4" w:rsidP="00613CB4">
      <w:pPr>
        <w:jc w:val="center"/>
        <w:rPr>
          <w:b/>
          <w:sz w:val="27"/>
          <w:szCs w:val="27"/>
        </w:rPr>
      </w:pPr>
      <w:r w:rsidRPr="00C60B57">
        <w:rPr>
          <w:b/>
          <w:sz w:val="27"/>
          <w:szCs w:val="27"/>
        </w:rPr>
        <w:t>Муниципальная программа городского округа Краснотурьинск</w:t>
      </w:r>
    </w:p>
    <w:p w:rsidR="00613CB4" w:rsidRPr="00C60B57" w:rsidRDefault="00613CB4" w:rsidP="00613CB4">
      <w:pPr>
        <w:jc w:val="center"/>
        <w:rPr>
          <w:b/>
          <w:sz w:val="27"/>
          <w:szCs w:val="27"/>
        </w:rPr>
      </w:pPr>
      <w:r w:rsidRPr="00C60B57">
        <w:rPr>
          <w:b/>
          <w:sz w:val="27"/>
          <w:szCs w:val="27"/>
        </w:rPr>
        <w:t xml:space="preserve">«Развитие культуры на территории городского округа Краснотурьинск </w:t>
      </w:r>
      <w:r w:rsidRPr="00C60B57">
        <w:rPr>
          <w:b/>
          <w:sz w:val="27"/>
          <w:szCs w:val="27"/>
        </w:rPr>
        <w:br/>
        <w:t>до 2020 года»</w:t>
      </w:r>
    </w:p>
    <w:p w:rsidR="00613CB4" w:rsidRPr="00C60B57" w:rsidRDefault="00613CB4" w:rsidP="00613CB4">
      <w:pPr>
        <w:jc w:val="center"/>
        <w:rPr>
          <w:b/>
          <w:sz w:val="27"/>
          <w:szCs w:val="27"/>
        </w:rPr>
      </w:pPr>
    </w:p>
    <w:p w:rsidR="00613CB4" w:rsidRPr="00C60B57" w:rsidRDefault="00613CB4" w:rsidP="00613CB4">
      <w:pPr>
        <w:jc w:val="center"/>
        <w:rPr>
          <w:b/>
          <w:sz w:val="27"/>
          <w:szCs w:val="27"/>
        </w:rPr>
      </w:pPr>
      <w:bookmarkStart w:id="0" w:name="Par154"/>
      <w:bookmarkEnd w:id="0"/>
      <w:r w:rsidRPr="00C60B57">
        <w:rPr>
          <w:b/>
          <w:sz w:val="27"/>
          <w:szCs w:val="27"/>
        </w:rPr>
        <w:t>ПАСПОРТ</w:t>
      </w:r>
    </w:p>
    <w:p w:rsidR="00613CB4" w:rsidRPr="00C60B57" w:rsidRDefault="00613CB4" w:rsidP="00613CB4">
      <w:pPr>
        <w:jc w:val="center"/>
        <w:rPr>
          <w:b/>
          <w:sz w:val="27"/>
          <w:szCs w:val="27"/>
        </w:rPr>
      </w:pPr>
      <w:r w:rsidRPr="00C60B57">
        <w:rPr>
          <w:b/>
          <w:sz w:val="27"/>
          <w:szCs w:val="27"/>
        </w:rPr>
        <w:t>муниципальной программы городского округа Краснотурьинск</w:t>
      </w:r>
    </w:p>
    <w:p w:rsidR="00613CB4" w:rsidRPr="00C60B57" w:rsidRDefault="00613CB4" w:rsidP="00613CB4">
      <w:pPr>
        <w:jc w:val="center"/>
        <w:rPr>
          <w:b/>
          <w:sz w:val="27"/>
          <w:szCs w:val="27"/>
        </w:rPr>
      </w:pPr>
      <w:r w:rsidRPr="00C60B57">
        <w:rPr>
          <w:b/>
          <w:sz w:val="27"/>
          <w:szCs w:val="27"/>
        </w:rPr>
        <w:t xml:space="preserve">«Развитие культуры на территории городского округа Краснотурьинск  </w:t>
      </w:r>
    </w:p>
    <w:p w:rsidR="00613CB4" w:rsidRPr="00C60B57" w:rsidRDefault="00613CB4" w:rsidP="00613CB4">
      <w:pPr>
        <w:jc w:val="center"/>
        <w:rPr>
          <w:b/>
          <w:sz w:val="27"/>
          <w:szCs w:val="27"/>
        </w:rPr>
      </w:pPr>
      <w:r w:rsidRPr="00C60B57">
        <w:rPr>
          <w:b/>
          <w:sz w:val="27"/>
          <w:szCs w:val="27"/>
        </w:rPr>
        <w:t>до 2020 года»</w:t>
      </w:r>
    </w:p>
    <w:p w:rsidR="00613CB4" w:rsidRPr="00C60B57" w:rsidRDefault="00613CB4" w:rsidP="00613CB4">
      <w:pPr>
        <w:jc w:val="both"/>
        <w:rPr>
          <w:sz w:val="27"/>
          <w:szCs w:val="27"/>
        </w:rPr>
      </w:pPr>
    </w:p>
    <w:tbl>
      <w:tblPr>
        <w:tblW w:w="9572" w:type="dxa"/>
        <w:tblCellSpacing w:w="5" w:type="nil"/>
        <w:tblLayout w:type="fixed"/>
        <w:tblCellMar>
          <w:left w:w="75" w:type="dxa"/>
          <w:right w:w="75" w:type="dxa"/>
        </w:tblCellMar>
        <w:tblLook w:val="0000"/>
      </w:tblPr>
      <w:tblGrid>
        <w:gridCol w:w="3477"/>
        <w:gridCol w:w="6095"/>
      </w:tblGrid>
      <w:tr w:rsidR="00613CB4" w:rsidRPr="007C1B24" w:rsidTr="008E5E8B">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t xml:space="preserve">Ответственный исполнитель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t>Муниципальный орган «Управление культуры городского округа Краснотурьинск»</w:t>
            </w:r>
          </w:p>
          <w:p w:rsidR="00613CB4" w:rsidRPr="007C1B24" w:rsidRDefault="00613CB4" w:rsidP="008E5E8B">
            <w:pPr>
              <w:widowControl w:val="0"/>
              <w:autoSpaceDE w:val="0"/>
              <w:autoSpaceDN w:val="0"/>
              <w:adjustRightInd w:val="0"/>
              <w:rPr>
                <w:sz w:val="26"/>
                <w:szCs w:val="26"/>
              </w:rPr>
            </w:pPr>
            <w:r w:rsidRPr="007C1B24">
              <w:rPr>
                <w:sz w:val="26"/>
                <w:szCs w:val="26"/>
              </w:rPr>
              <w:t>Администрация (исполнительно-распорядительный орган местного самоуправления) городского округа Краснотурьинск</w:t>
            </w:r>
          </w:p>
        </w:tc>
      </w:tr>
      <w:tr w:rsidR="00613CB4" w:rsidRPr="007C1B24" w:rsidTr="008E5E8B">
        <w:trPr>
          <w:trHeight w:val="539"/>
          <w:tblCellSpacing w:w="5" w:type="nil"/>
        </w:trPr>
        <w:tc>
          <w:tcPr>
            <w:tcW w:w="3477"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t>Сроки реализации муниципальной программы</w:t>
            </w:r>
          </w:p>
        </w:tc>
        <w:tc>
          <w:tcPr>
            <w:tcW w:w="6095"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t>2016-2020 годы</w:t>
            </w:r>
          </w:p>
        </w:tc>
      </w:tr>
      <w:tr w:rsidR="00613CB4" w:rsidRPr="007C1B24" w:rsidTr="008E5E8B">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t>Цели и задачи муниципальной программы</w:t>
            </w:r>
          </w:p>
          <w:p w:rsidR="00613CB4" w:rsidRPr="007C1B24" w:rsidRDefault="00613CB4" w:rsidP="008E5E8B">
            <w:pPr>
              <w:widowControl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jc w:val="both"/>
              <w:rPr>
                <w:color w:val="000000"/>
                <w:sz w:val="26"/>
                <w:szCs w:val="26"/>
              </w:rPr>
            </w:pPr>
            <w:r w:rsidRPr="007C1B24">
              <w:rPr>
                <w:color w:val="000000"/>
                <w:sz w:val="26"/>
                <w:szCs w:val="26"/>
              </w:rPr>
              <w:t>Цель</w:t>
            </w:r>
          </w:p>
          <w:p w:rsidR="00613CB4" w:rsidRPr="007C1B24" w:rsidRDefault="00613CB4" w:rsidP="008E5E8B">
            <w:pPr>
              <w:widowControl w:val="0"/>
              <w:autoSpaceDE w:val="0"/>
              <w:autoSpaceDN w:val="0"/>
              <w:adjustRightInd w:val="0"/>
              <w:jc w:val="both"/>
              <w:rPr>
                <w:color w:val="000000"/>
                <w:sz w:val="26"/>
                <w:szCs w:val="26"/>
              </w:rPr>
            </w:pPr>
            <w:r w:rsidRPr="007C1B24">
              <w:rPr>
                <w:rFonts w:cs="Arial"/>
                <w:sz w:val="26"/>
                <w:szCs w:val="26"/>
              </w:rPr>
              <w:t>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p w:rsidR="00613CB4" w:rsidRPr="007C1B24" w:rsidRDefault="00613CB4" w:rsidP="008E5E8B">
            <w:pPr>
              <w:widowControl w:val="0"/>
              <w:autoSpaceDE w:val="0"/>
              <w:autoSpaceDN w:val="0"/>
              <w:adjustRightInd w:val="0"/>
              <w:jc w:val="both"/>
              <w:rPr>
                <w:color w:val="000000"/>
                <w:sz w:val="26"/>
                <w:szCs w:val="26"/>
              </w:rPr>
            </w:pPr>
            <w:r w:rsidRPr="007C1B24">
              <w:rPr>
                <w:color w:val="000000"/>
                <w:sz w:val="26"/>
                <w:szCs w:val="26"/>
              </w:rPr>
              <w:t>Задачи</w:t>
            </w:r>
          </w:p>
          <w:p w:rsidR="00613CB4" w:rsidRPr="007C1B24" w:rsidRDefault="00613CB4" w:rsidP="008E5E8B">
            <w:pPr>
              <w:widowControl w:val="0"/>
              <w:autoSpaceDE w:val="0"/>
              <w:autoSpaceDN w:val="0"/>
              <w:adjustRightInd w:val="0"/>
              <w:jc w:val="both"/>
              <w:rPr>
                <w:sz w:val="26"/>
                <w:szCs w:val="26"/>
              </w:rPr>
            </w:pPr>
            <w:r w:rsidRPr="007C1B24">
              <w:rPr>
                <w:sz w:val="26"/>
                <w:szCs w:val="26"/>
              </w:rPr>
              <w:t>1. Повышение доступности и качества услуг, оказываемых населению в сфере культуры.</w:t>
            </w:r>
          </w:p>
          <w:p w:rsidR="00613CB4" w:rsidRPr="007C1B24" w:rsidRDefault="00613CB4" w:rsidP="008E5E8B">
            <w:pPr>
              <w:widowControl w:val="0"/>
              <w:autoSpaceDE w:val="0"/>
              <w:autoSpaceDN w:val="0"/>
              <w:adjustRightInd w:val="0"/>
              <w:jc w:val="both"/>
              <w:rPr>
                <w:sz w:val="26"/>
                <w:szCs w:val="26"/>
              </w:rPr>
            </w:pPr>
            <w:r w:rsidRPr="007C1B24">
              <w:rPr>
                <w:sz w:val="26"/>
                <w:szCs w:val="26"/>
              </w:rPr>
              <w:t>2. Создание условий для развития творческого потенциала населения.</w:t>
            </w:r>
          </w:p>
          <w:p w:rsidR="00613CB4" w:rsidRPr="007C1B24" w:rsidRDefault="00613CB4" w:rsidP="008E5E8B">
            <w:pPr>
              <w:widowControl w:val="0"/>
              <w:autoSpaceDE w:val="0"/>
              <w:autoSpaceDN w:val="0"/>
              <w:adjustRightInd w:val="0"/>
              <w:jc w:val="both"/>
              <w:rPr>
                <w:sz w:val="26"/>
                <w:szCs w:val="26"/>
              </w:rPr>
            </w:pPr>
            <w:r w:rsidRPr="007C1B24">
              <w:rPr>
                <w:sz w:val="26"/>
                <w:szCs w:val="26"/>
              </w:rPr>
              <w:t xml:space="preserve">3. Обеспечение условий для развития </w:t>
            </w:r>
            <w:r w:rsidRPr="007C1B24">
              <w:rPr>
                <w:sz w:val="26"/>
                <w:szCs w:val="26"/>
              </w:rPr>
              <w:lastRenderedPageBreak/>
              <w:t>инновационной деятельности муниципальных учреждений культуры.</w:t>
            </w:r>
          </w:p>
          <w:p w:rsidR="00613CB4" w:rsidRPr="007C1B24" w:rsidRDefault="00613CB4" w:rsidP="008E5E8B">
            <w:pPr>
              <w:widowControl w:val="0"/>
              <w:autoSpaceDE w:val="0"/>
              <w:autoSpaceDN w:val="0"/>
              <w:adjustRightInd w:val="0"/>
              <w:jc w:val="both"/>
              <w:rPr>
                <w:rFonts w:cs="Arial"/>
                <w:sz w:val="26"/>
                <w:szCs w:val="26"/>
              </w:rPr>
            </w:pPr>
            <w:r w:rsidRPr="007C1B24">
              <w:rPr>
                <w:sz w:val="26"/>
                <w:szCs w:val="26"/>
              </w:rPr>
              <w:t>4. С</w:t>
            </w:r>
            <w:r w:rsidRPr="007C1B24">
              <w:rPr>
                <w:rFonts w:cs="Arial"/>
                <w:sz w:val="26"/>
                <w:szCs w:val="26"/>
              </w:rPr>
              <w:t>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p w:rsidR="00613CB4" w:rsidRPr="007C1B24" w:rsidRDefault="00613CB4" w:rsidP="008E5E8B">
            <w:pPr>
              <w:widowControl w:val="0"/>
              <w:autoSpaceDE w:val="0"/>
              <w:autoSpaceDN w:val="0"/>
              <w:adjustRightInd w:val="0"/>
              <w:jc w:val="both"/>
              <w:rPr>
                <w:sz w:val="26"/>
                <w:szCs w:val="26"/>
              </w:rPr>
            </w:pPr>
            <w:r w:rsidRPr="007C1B24">
              <w:rPr>
                <w:rFonts w:cs="Arial"/>
                <w:sz w:val="26"/>
                <w:szCs w:val="26"/>
              </w:rPr>
              <w:t xml:space="preserve">5. </w:t>
            </w:r>
            <w:r w:rsidRPr="007C1B24">
              <w:rPr>
                <w:sz w:val="26"/>
                <w:szCs w:val="26"/>
              </w:rPr>
              <w:t>Создание условий для сохранения и развития кадрового и творческого потенциала сферы культуры.</w:t>
            </w:r>
          </w:p>
          <w:p w:rsidR="00613CB4" w:rsidRPr="007C1B24" w:rsidRDefault="00613CB4" w:rsidP="008E5E8B">
            <w:pPr>
              <w:widowControl w:val="0"/>
              <w:autoSpaceDE w:val="0"/>
              <w:autoSpaceDN w:val="0"/>
              <w:adjustRightInd w:val="0"/>
              <w:jc w:val="both"/>
              <w:rPr>
                <w:sz w:val="26"/>
                <w:szCs w:val="26"/>
              </w:rPr>
            </w:pPr>
            <w:r w:rsidRPr="007C1B24">
              <w:rPr>
                <w:sz w:val="26"/>
                <w:szCs w:val="26"/>
              </w:rPr>
              <w:t xml:space="preserve">6. </w:t>
            </w:r>
            <w:r w:rsidRPr="007C1B24">
              <w:rPr>
                <w:rFonts w:cs="Arial"/>
                <w:sz w:val="26"/>
                <w:szCs w:val="26"/>
              </w:rPr>
              <w:t>Совершенствование подготовки выпускников образовательных учреждений в сфере культуры и искусства</w:t>
            </w:r>
          </w:p>
          <w:p w:rsidR="00613CB4" w:rsidRPr="007C1B24" w:rsidRDefault="00613CB4" w:rsidP="008E5E8B">
            <w:pPr>
              <w:widowControl w:val="0"/>
              <w:autoSpaceDE w:val="0"/>
              <w:autoSpaceDN w:val="0"/>
              <w:adjustRightInd w:val="0"/>
              <w:jc w:val="both"/>
              <w:rPr>
                <w:sz w:val="26"/>
                <w:szCs w:val="26"/>
              </w:rPr>
            </w:pPr>
            <w:r w:rsidRPr="007C1B24">
              <w:rPr>
                <w:sz w:val="26"/>
                <w:szCs w:val="26"/>
              </w:rPr>
              <w:t>7. Создание условий для сохранения и развития кадрового и творческого потенциала сферы дополнительного образования.</w:t>
            </w:r>
          </w:p>
          <w:p w:rsidR="00613CB4" w:rsidRPr="007C1B24" w:rsidRDefault="00613CB4" w:rsidP="008E5E8B">
            <w:pPr>
              <w:widowControl w:val="0"/>
              <w:autoSpaceDE w:val="0"/>
              <w:autoSpaceDN w:val="0"/>
              <w:adjustRightInd w:val="0"/>
              <w:rPr>
                <w:sz w:val="26"/>
                <w:szCs w:val="26"/>
              </w:rPr>
            </w:pPr>
            <w:r>
              <w:rPr>
                <w:sz w:val="26"/>
                <w:szCs w:val="26"/>
              </w:rPr>
              <w:t xml:space="preserve">8. </w:t>
            </w:r>
            <w:r w:rsidRPr="007C1B24">
              <w:rPr>
                <w:sz w:val="26"/>
                <w:szCs w:val="26"/>
              </w:rPr>
              <w:t>Совершенствование</w:t>
            </w:r>
            <w:r>
              <w:rPr>
                <w:sz w:val="26"/>
                <w:szCs w:val="26"/>
              </w:rPr>
              <w:t xml:space="preserve">     </w:t>
            </w:r>
            <w:r w:rsidRPr="007C1B24">
              <w:rPr>
                <w:sz w:val="26"/>
                <w:szCs w:val="26"/>
              </w:rPr>
              <w:t xml:space="preserve"> организационных, </w:t>
            </w:r>
            <w:proofErr w:type="gramStart"/>
            <w:r w:rsidRPr="007C1B24">
              <w:rPr>
                <w:sz w:val="26"/>
                <w:szCs w:val="26"/>
              </w:rPr>
              <w:t>экономических и правовых механизмов</w:t>
            </w:r>
            <w:proofErr w:type="gramEnd"/>
            <w:r w:rsidRPr="007C1B24">
              <w:rPr>
                <w:sz w:val="26"/>
                <w:szCs w:val="26"/>
              </w:rPr>
              <w:t xml:space="preserve"> развития культуры.</w:t>
            </w:r>
          </w:p>
        </w:tc>
      </w:tr>
      <w:tr w:rsidR="00613CB4" w:rsidRPr="007C1B24" w:rsidTr="008E5E8B">
        <w:trPr>
          <w:trHeight w:val="416"/>
          <w:tblCellSpacing w:w="5" w:type="nil"/>
        </w:trPr>
        <w:tc>
          <w:tcPr>
            <w:tcW w:w="3477"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lastRenderedPageBreak/>
              <w:t xml:space="preserve">Перечень подпрограмм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613CB4" w:rsidRPr="007C1B24" w:rsidRDefault="00613CB4" w:rsidP="00613CB4">
            <w:pPr>
              <w:widowControl w:val="0"/>
              <w:numPr>
                <w:ilvl w:val="0"/>
                <w:numId w:val="3"/>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Развитие культуры и искусства.</w:t>
            </w:r>
          </w:p>
          <w:p w:rsidR="00613CB4" w:rsidRPr="007C1B24" w:rsidRDefault="00613CB4" w:rsidP="00613CB4">
            <w:pPr>
              <w:widowControl w:val="0"/>
              <w:numPr>
                <w:ilvl w:val="0"/>
                <w:numId w:val="3"/>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Развитие образования в сфере культуры                              и искусства.</w:t>
            </w:r>
          </w:p>
          <w:p w:rsidR="00613CB4" w:rsidRPr="007C1B24" w:rsidRDefault="00613CB4" w:rsidP="00613CB4">
            <w:pPr>
              <w:widowControl w:val="0"/>
              <w:numPr>
                <w:ilvl w:val="0"/>
                <w:numId w:val="3"/>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 xml:space="preserve">Обеспечение реализации муниципальной программы </w:t>
            </w:r>
            <w:r w:rsidRPr="007C1B24">
              <w:rPr>
                <w:rFonts w:cs="Arial"/>
                <w:color w:val="000000"/>
                <w:sz w:val="26"/>
                <w:szCs w:val="26"/>
              </w:rPr>
              <w:t>городского округа Краснотурьинск «Развитие культуры на территории городского округа Краснотурьинск до 2020 года».</w:t>
            </w:r>
          </w:p>
        </w:tc>
      </w:tr>
      <w:tr w:rsidR="00613CB4" w:rsidRPr="007C1B24" w:rsidTr="008E5E8B">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t xml:space="preserve">Перечень основных целевых показателей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rFonts w:cs="Arial"/>
                <w:sz w:val="26"/>
                <w:szCs w:val="26"/>
              </w:rPr>
              <w:t>Рост ежегодной посещаемости муниципальных музеев в городском округе Краснотурьинск</w:t>
            </w:r>
            <w:r w:rsidRPr="007C1B24">
              <w:rPr>
                <w:sz w:val="26"/>
                <w:szCs w:val="26"/>
              </w:rPr>
              <w:t>.</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sz w:val="26"/>
                <w:szCs w:val="26"/>
              </w:rPr>
              <w:t>Количество реализованных выставочных музейных проектов.</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sz w:val="26"/>
                <w:szCs w:val="26"/>
              </w:rPr>
              <w:t>Число посещений муниципальных библиотек.</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sz w:val="26"/>
                <w:szCs w:val="26"/>
              </w:rPr>
              <w:t>Доступность для населения услуг Национальной электронной библиотеки.</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rFonts w:cs="Arial"/>
                <w:sz w:val="26"/>
                <w:szCs w:val="26"/>
              </w:rPr>
              <w:t>Увеличение количества посещений театрально-концертных мероприятий.</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rFonts w:cs="Arial"/>
                <w:sz w:val="26"/>
                <w:szCs w:val="26"/>
              </w:rPr>
              <w:t>Обеспечение городского округа Краснотурьинск учреждениями культуры (соответствие их социальным нормативам и нормам).</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rFonts w:cs="Arial"/>
                <w:sz w:val="26"/>
                <w:szCs w:val="26"/>
              </w:rPr>
              <w:t>Доля объектов культурного наследия, находящихся в удовлетворительном состоянии.</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rFonts w:cs="Arial"/>
                <w:sz w:val="26"/>
                <w:szCs w:val="26"/>
              </w:rPr>
              <w:t xml:space="preserve">Доля приоритетных объектов из числа муниципальных учреждений культуры, доступных </w:t>
            </w:r>
            <w:r w:rsidRPr="007C1B24">
              <w:rPr>
                <w:rFonts w:cs="Arial"/>
                <w:sz w:val="26"/>
                <w:szCs w:val="26"/>
              </w:rPr>
              <w:lastRenderedPageBreak/>
              <w:t xml:space="preserve">для инвалидов и других </w:t>
            </w:r>
            <w:proofErr w:type="spellStart"/>
            <w:r w:rsidRPr="007C1B24">
              <w:rPr>
                <w:rFonts w:cs="Arial"/>
                <w:sz w:val="26"/>
                <w:szCs w:val="26"/>
              </w:rPr>
              <w:t>маломобильных</w:t>
            </w:r>
            <w:proofErr w:type="spellEnd"/>
            <w:r w:rsidRPr="007C1B24">
              <w:rPr>
                <w:rFonts w:cs="Arial"/>
                <w:sz w:val="26"/>
                <w:szCs w:val="26"/>
              </w:rPr>
              <w:t xml:space="preserve"> групп населения, в общем количестве приоритетных объектов из числа таких учреждений (организаций).</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sz w:val="26"/>
                <w:szCs w:val="26"/>
              </w:rPr>
              <w:t>Объем средств на культуру из внебюджетных источников.</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rFonts w:cs="Arial"/>
                <w:sz w:val="26"/>
                <w:szCs w:val="26"/>
              </w:rPr>
              <w:t>Доля объектов муниципальных учреждений культуры, находящихся в удовлетворительном состоянии, в общем количестве таких объектов.</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rFonts w:cs="Arial"/>
                <w:sz w:val="26"/>
                <w:szCs w:val="26"/>
              </w:rPr>
              <w:t xml:space="preserve">Увеличение численности участников культурно – </w:t>
            </w:r>
            <w:proofErr w:type="spellStart"/>
            <w:r w:rsidRPr="007C1B24">
              <w:rPr>
                <w:rFonts w:cs="Arial"/>
                <w:sz w:val="26"/>
                <w:szCs w:val="26"/>
              </w:rPr>
              <w:t>досуговых</w:t>
            </w:r>
            <w:proofErr w:type="spellEnd"/>
            <w:r w:rsidRPr="007C1B24">
              <w:rPr>
                <w:rFonts w:cs="Arial"/>
                <w:sz w:val="26"/>
                <w:szCs w:val="26"/>
              </w:rPr>
              <w:t xml:space="preserve"> мероприятий</w:t>
            </w:r>
            <w:r w:rsidRPr="007C1B24">
              <w:rPr>
                <w:sz w:val="26"/>
                <w:szCs w:val="26"/>
              </w:rPr>
              <w:t>.</w:t>
            </w:r>
          </w:p>
          <w:p w:rsidR="00613CB4" w:rsidRPr="006C00BB"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color w:val="000000"/>
                <w:sz w:val="26"/>
                <w:szCs w:val="26"/>
              </w:rPr>
              <w:t>Ч</w:t>
            </w:r>
            <w:r w:rsidRPr="007C1B24">
              <w:rPr>
                <w:rFonts w:cs="Arial"/>
                <w:sz w:val="26"/>
                <w:szCs w:val="26"/>
              </w:rPr>
              <w:t>исло передвижных музейных выставок.</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Pr>
                <w:rFonts w:eastAsia="Calibri"/>
                <w:sz w:val="26"/>
                <w:szCs w:val="26"/>
              </w:rPr>
              <w:t>Увеличение количества граждан старшего поколения, вовлеченных в культурные процессы.</w:t>
            </w:r>
          </w:p>
          <w:p w:rsidR="00613CB4" w:rsidRPr="007C1B24" w:rsidRDefault="00613CB4" w:rsidP="00613CB4">
            <w:pPr>
              <w:widowControl w:val="0"/>
              <w:numPr>
                <w:ilvl w:val="0"/>
                <w:numId w:val="4"/>
              </w:numPr>
              <w:overflowPunct w:val="0"/>
              <w:autoSpaceDE w:val="0"/>
              <w:autoSpaceDN w:val="0"/>
              <w:adjustRightInd w:val="0"/>
              <w:ind w:left="0" w:firstLine="0"/>
              <w:jc w:val="both"/>
              <w:textAlignment w:val="baseline"/>
              <w:rPr>
                <w:sz w:val="26"/>
                <w:szCs w:val="26"/>
              </w:rPr>
            </w:pPr>
            <w:r w:rsidRPr="007C1B24">
              <w:rPr>
                <w:color w:val="000000"/>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Увеличение количества библиографических записей в сводном электронном каталоге библиотек городского округа Краснотурьинск.</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Увеличение доли представленных (во всех формах) зрителю музейных предметов в общем количестве музейных предметов основного фонда.</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предметов основного фонда муниципальных музеев, отраженных в электронных каталогах.</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граждан, положительно оценивающих состояние межнациональных отношений, в общем количестве граждан в городском округе Краснотурьинск.</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Число получателей услуг (численность детей, охваченных образовательными программами дополнительного образования детей).</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 xml:space="preserve">Доля детей, обучающихся в детских школах искусств, в общем количестве учащихся 1-9 классов общеобразовательных школ городского округа </w:t>
            </w:r>
            <w:r w:rsidRPr="007C1B24">
              <w:rPr>
                <w:rFonts w:cs="Arial"/>
                <w:sz w:val="26"/>
                <w:szCs w:val="26"/>
              </w:rPr>
              <w:lastRenderedPageBreak/>
              <w:t>Краснотурьинск.</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детей, привлекаемых к участию                                 в творческих мероприятиях, в общем числе детей.</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работников административно-управленческого и вспомогательного персонала                     в общей численности работников учреждений дополнительного образования.</w:t>
            </w:r>
          </w:p>
          <w:p w:rsidR="00613CB4" w:rsidRPr="007C1B24" w:rsidRDefault="00613CB4" w:rsidP="00613CB4">
            <w:pPr>
              <w:widowControl w:val="0"/>
              <w:numPr>
                <w:ilvl w:val="0"/>
                <w:numId w:val="4"/>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количества обслуживаемых посетителей.</w:t>
            </w:r>
          </w:p>
        </w:tc>
      </w:tr>
      <w:tr w:rsidR="00613CB4" w:rsidRPr="007C1B24" w:rsidTr="008E5E8B">
        <w:trPr>
          <w:trHeight w:val="557"/>
          <w:tblCellSpacing w:w="5" w:type="nil"/>
        </w:trPr>
        <w:tc>
          <w:tcPr>
            <w:tcW w:w="3477"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lastRenderedPageBreak/>
              <w:t xml:space="preserve">Объёмы финансирования муниципальной программы по годам реализации,  </w:t>
            </w:r>
          </w:p>
          <w:p w:rsidR="00613CB4" w:rsidRPr="007C1B24" w:rsidRDefault="00613CB4" w:rsidP="008E5E8B">
            <w:pPr>
              <w:widowControl w:val="0"/>
              <w:autoSpaceDE w:val="0"/>
              <w:autoSpaceDN w:val="0"/>
              <w:adjustRightInd w:val="0"/>
              <w:rPr>
                <w:sz w:val="26"/>
                <w:szCs w:val="26"/>
              </w:rPr>
            </w:pPr>
            <w:r w:rsidRPr="007C1B24">
              <w:rPr>
                <w:sz w:val="26"/>
                <w:szCs w:val="26"/>
              </w:rPr>
              <w:t>тыс. рублей</w:t>
            </w:r>
          </w:p>
          <w:p w:rsidR="00613CB4" w:rsidRPr="007C1B24" w:rsidRDefault="00613CB4" w:rsidP="008E5E8B">
            <w:pPr>
              <w:widowControl w:val="0"/>
              <w:autoSpaceDE w:val="0"/>
              <w:autoSpaceDN w:val="0"/>
              <w:adjustRightInd w:val="0"/>
              <w:ind w:firstLine="720"/>
              <w:rPr>
                <w:sz w:val="26"/>
                <w:szCs w:val="26"/>
              </w:rPr>
            </w:pPr>
          </w:p>
          <w:p w:rsidR="00613CB4" w:rsidRPr="007C1B24" w:rsidRDefault="00613CB4" w:rsidP="008E5E8B">
            <w:pPr>
              <w:widowControl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t>Всего: 9</w:t>
            </w:r>
            <w:r>
              <w:rPr>
                <w:sz w:val="26"/>
                <w:szCs w:val="26"/>
              </w:rPr>
              <w:t>95</w:t>
            </w:r>
            <w:r w:rsidRPr="007C1B24">
              <w:rPr>
                <w:sz w:val="26"/>
                <w:szCs w:val="26"/>
              </w:rPr>
              <w:t> </w:t>
            </w:r>
            <w:r>
              <w:rPr>
                <w:sz w:val="26"/>
                <w:szCs w:val="26"/>
              </w:rPr>
              <w:t>018</w:t>
            </w:r>
            <w:r w:rsidRPr="007C1B24">
              <w:rPr>
                <w:sz w:val="26"/>
                <w:szCs w:val="26"/>
              </w:rPr>
              <w:t>,</w:t>
            </w:r>
            <w:r>
              <w:rPr>
                <w:sz w:val="26"/>
                <w:szCs w:val="26"/>
              </w:rPr>
              <w:t>8</w:t>
            </w:r>
            <w:r w:rsidRPr="007C1B24">
              <w:rPr>
                <w:sz w:val="26"/>
                <w:szCs w:val="26"/>
              </w:rPr>
              <w:t xml:space="preserve"> тыс. рублей,  </w:t>
            </w:r>
          </w:p>
          <w:p w:rsidR="00613CB4" w:rsidRPr="007C1B24" w:rsidRDefault="00613CB4" w:rsidP="008E5E8B">
            <w:pPr>
              <w:widowControl w:val="0"/>
              <w:autoSpaceDE w:val="0"/>
              <w:autoSpaceDN w:val="0"/>
              <w:adjustRightInd w:val="0"/>
              <w:rPr>
                <w:sz w:val="26"/>
                <w:szCs w:val="26"/>
              </w:rPr>
            </w:pPr>
            <w:r w:rsidRPr="007C1B24">
              <w:rPr>
                <w:sz w:val="26"/>
                <w:szCs w:val="26"/>
              </w:rPr>
              <w:t>в том числе</w:t>
            </w:r>
          </w:p>
          <w:p w:rsidR="00613CB4" w:rsidRPr="007C1B24" w:rsidRDefault="00613CB4" w:rsidP="008E5E8B">
            <w:pPr>
              <w:widowControl w:val="0"/>
              <w:autoSpaceDE w:val="0"/>
              <w:autoSpaceDN w:val="0"/>
              <w:adjustRightInd w:val="0"/>
              <w:rPr>
                <w:sz w:val="26"/>
                <w:szCs w:val="26"/>
              </w:rPr>
            </w:pPr>
            <w:r>
              <w:rPr>
                <w:sz w:val="26"/>
                <w:szCs w:val="26"/>
              </w:rPr>
              <w:t>2016 год -</w:t>
            </w:r>
            <w:r w:rsidRPr="007C1B24">
              <w:rPr>
                <w:sz w:val="26"/>
                <w:szCs w:val="26"/>
              </w:rPr>
              <w:t xml:space="preserve"> 177 889,8 тыс. рублей;</w:t>
            </w:r>
          </w:p>
          <w:p w:rsidR="00613CB4" w:rsidRPr="007C1B24" w:rsidRDefault="00613CB4" w:rsidP="008E5E8B">
            <w:pPr>
              <w:widowControl w:val="0"/>
              <w:autoSpaceDE w:val="0"/>
              <w:autoSpaceDN w:val="0"/>
              <w:adjustRightInd w:val="0"/>
              <w:rPr>
                <w:sz w:val="26"/>
                <w:szCs w:val="26"/>
              </w:rPr>
            </w:pPr>
            <w:r>
              <w:rPr>
                <w:sz w:val="26"/>
                <w:szCs w:val="26"/>
              </w:rPr>
              <w:t>2017 год -</w:t>
            </w:r>
            <w:r w:rsidRPr="007C1B24">
              <w:rPr>
                <w:sz w:val="26"/>
                <w:szCs w:val="26"/>
              </w:rPr>
              <w:t xml:space="preserve"> 1</w:t>
            </w:r>
            <w:r>
              <w:rPr>
                <w:sz w:val="26"/>
                <w:szCs w:val="26"/>
              </w:rPr>
              <w:t>93</w:t>
            </w:r>
            <w:r w:rsidRPr="007C1B24">
              <w:rPr>
                <w:sz w:val="26"/>
                <w:szCs w:val="26"/>
              </w:rPr>
              <w:t xml:space="preserve"> </w:t>
            </w:r>
            <w:r>
              <w:rPr>
                <w:sz w:val="26"/>
                <w:szCs w:val="26"/>
              </w:rPr>
              <w:t>493</w:t>
            </w:r>
            <w:r w:rsidRPr="007C1B24">
              <w:rPr>
                <w:sz w:val="26"/>
                <w:szCs w:val="26"/>
              </w:rPr>
              <w:t>,</w:t>
            </w:r>
            <w:r>
              <w:rPr>
                <w:sz w:val="26"/>
                <w:szCs w:val="26"/>
              </w:rPr>
              <w:t>0</w:t>
            </w:r>
            <w:r w:rsidRPr="007C1B24">
              <w:rPr>
                <w:sz w:val="26"/>
                <w:szCs w:val="26"/>
              </w:rPr>
              <w:t xml:space="preserve"> тыс. рублей;</w:t>
            </w:r>
          </w:p>
          <w:p w:rsidR="00613CB4" w:rsidRPr="007C1B24" w:rsidRDefault="00613CB4" w:rsidP="008E5E8B">
            <w:pPr>
              <w:widowControl w:val="0"/>
              <w:autoSpaceDE w:val="0"/>
              <w:autoSpaceDN w:val="0"/>
              <w:adjustRightInd w:val="0"/>
              <w:rPr>
                <w:sz w:val="26"/>
                <w:szCs w:val="26"/>
              </w:rPr>
            </w:pPr>
            <w:r>
              <w:rPr>
                <w:sz w:val="26"/>
                <w:szCs w:val="26"/>
              </w:rPr>
              <w:t>2018 год -</w:t>
            </w:r>
            <w:r w:rsidRPr="007C1B24">
              <w:rPr>
                <w:sz w:val="26"/>
                <w:szCs w:val="26"/>
              </w:rPr>
              <w:t xml:space="preserve"> 181 008,0 тыс. рублей;</w:t>
            </w:r>
          </w:p>
          <w:p w:rsidR="00613CB4" w:rsidRPr="007C1B24" w:rsidRDefault="00613CB4" w:rsidP="008E5E8B">
            <w:pPr>
              <w:widowControl w:val="0"/>
              <w:autoSpaceDE w:val="0"/>
              <w:autoSpaceDN w:val="0"/>
              <w:adjustRightInd w:val="0"/>
              <w:rPr>
                <w:sz w:val="26"/>
                <w:szCs w:val="26"/>
              </w:rPr>
            </w:pPr>
            <w:r>
              <w:rPr>
                <w:sz w:val="26"/>
                <w:szCs w:val="26"/>
              </w:rPr>
              <w:t>2019 год -</w:t>
            </w:r>
            <w:r w:rsidRPr="007C1B24">
              <w:rPr>
                <w:sz w:val="26"/>
                <w:szCs w:val="26"/>
              </w:rPr>
              <w:t xml:space="preserve"> 181 346,0 тыс. рублей;</w:t>
            </w:r>
          </w:p>
          <w:p w:rsidR="00613CB4" w:rsidRPr="007C1B24" w:rsidRDefault="00613CB4" w:rsidP="008E5E8B">
            <w:pPr>
              <w:widowControl w:val="0"/>
              <w:autoSpaceDE w:val="0"/>
              <w:autoSpaceDN w:val="0"/>
              <w:adjustRightInd w:val="0"/>
              <w:rPr>
                <w:sz w:val="26"/>
                <w:szCs w:val="26"/>
              </w:rPr>
            </w:pPr>
            <w:r>
              <w:rPr>
                <w:sz w:val="26"/>
                <w:szCs w:val="26"/>
              </w:rPr>
              <w:t>2020 год -</w:t>
            </w:r>
            <w:r w:rsidRPr="007C1B24">
              <w:rPr>
                <w:sz w:val="26"/>
                <w:szCs w:val="26"/>
              </w:rPr>
              <w:t xml:space="preserve"> 261 282,0 тыс. рублей.</w:t>
            </w:r>
          </w:p>
          <w:p w:rsidR="00613CB4" w:rsidRPr="007C1B24" w:rsidRDefault="00613CB4" w:rsidP="008E5E8B">
            <w:pPr>
              <w:widowControl w:val="0"/>
              <w:autoSpaceDE w:val="0"/>
              <w:autoSpaceDN w:val="0"/>
              <w:adjustRightInd w:val="0"/>
              <w:rPr>
                <w:sz w:val="26"/>
                <w:szCs w:val="26"/>
              </w:rPr>
            </w:pPr>
            <w:r w:rsidRPr="007C1B24">
              <w:rPr>
                <w:sz w:val="26"/>
                <w:szCs w:val="26"/>
              </w:rPr>
              <w:t>из них:</w:t>
            </w:r>
          </w:p>
          <w:p w:rsidR="00613CB4" w:rsidRPr="007C1B24" w:rsidRDefault="00613CB4" w:rsidP="008E5E8B">
            <w:pPr>
              <w:widowControl w:val="0"/>
              <w:autoSpaceDE w:val="0"/>
              <w:autoSpaceDN w:val="0"/>
              <w:adjustRightInd w:val="0"/>
              <w:rPr>
                <w:sz w:val="26"/>
                <w:szCs w:val="26"/>
              </w:rPr>
            </w:pPr>
            <w:r w:rsidRPr="007C1B24">
              <w:rPr>
                <w:sz w:val="26"/>
                <w:szCs w:val="26"/>
              </w:rPr>
              <w:t xml:space="preserve">федеральный бюджет: </w:t>
            </w:r>
            <w:r>
              <w:rPr>
                <w:sz w:val="26"/>
                <w:szCs w:val="26"/>
              </w:rPr>
              <w:t>3 444</w:t>
            </w:r>
            <w:r w:rsidRPr="007C1B24">
              <w:rPr>
                <w:sz w:val="26"/>
                <w:szCs w:val="26"/>
              </w:rPr>
              <w:t>,0 тыс. рублей,</w:t>
            </w:r>
          </w:p>
          <w:p w:rsidR="00613CB4" w:rsidRPr="007C1B24" w:rsidRDefault="00613CB4" w:rsidP="008E5E8B">
            <w:pPr>
              <w:widowControl w:val="0"/>
              <w:autoSpaceDE w:val="0"/>
              <w:autoSpaceDN w:val="0"/>
              <w:adjustRightInd w:val="0"/>
              <w:rPr>
                <w:sz w:val="26"/>
                <w:szCs w:val="26"/>
              </w:rPr>
            </w:pPr>
            <w:r w:rsidRPr="007C1B24">
              <w:rPr>
                <w:sz w:val="26"/>
                <w:szCs w:val="26"/>
              </w:rPr>
              <w:t>в том числе</w:t>
            </w:r>
          </w:p>
          <w:p w:rsidR="00613CB4" w:rsidRPr="007C1B24" w:rsidRDefault="00613CB4" w:rsidP="008E5E8B">
            <w:pPr>
              <w:widowControl w:val="0"/>
              <w:autoSpaceDE w:val="0"/>
              <w:autoSpaceDN w:val="0"/>
              <w:adjustRightInd w:val="0"/>
              <w:rPr>
                <w:sz w:val="26"/>
                <w:szCs w:val="26"/>
              </w:rPr>
            </w:pPr>
            <w:r>
              <w:rPr>
                <w:sz w:val="26"/>
                <w:szCs w:val="26"/>
              </w:rPr>
              <w:t>2016 год -</w:t>
            </w:r>
            <w:r w:rsidRPr="007C1B24">
              <w:rPr>
                <w:sz w:val="26"/>
                <w:szCs w:val="26"/>
              </w:rPr>
              <w:t xml:space="preserve"> 50,0 тыс. рублей;</w:t>
            </w:r>
          </w:p>
          <w:p w:rsidR="00613CB4" w:rsidRPr="007C1B24" w:rsidRDefault="00613CB4" w:rsidP="008E5E8B">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3 394</w:t>
            </w:r>
            <w:r w:rsidRPr="007C1B24">
              <w:rPr>
                <w:sz w:val="26"/>
                <w:szCs w:val="26"/>
              </w:rPr>
              <w:t>,0 тыс. рублей;</w:t>
            </w:r>
          </w:p>
          <w:p w:rsidR="00613CB4" w:rsidRPr="007C1B24" w:rsidRDefault="00613CB4" w:rsidP="008E5E8B">
            <w:pPr>
              <w:widowControl w:val="0"/>
              <w:autoSpaceDE w:val="0"/>
              <w:autoSpaceDN w:val="0"/>
              <w:adjustRightInd w:val="0"/>
              <w:rPr>
                <w:sz w:val="26"/>
                <w:szCs w:val="26"/>
              </w:rPr>
            </w:pPr>
            <w:r>
              <w:rPr>
                <w:sz w:val="26"/>
                <w:szCs w:val="26"/>
              </w:rPr>
              <w:t>2018 год -</w:t>
            </w:r>
            <w:r w:rsidRPr="007C1B24">
              <w:rPr>
                <w:sz w:val="26"/>
                <w:szCs w:val="26"/>
              </w:rPr>
              <w:t xml:space="preserve"> 0,0 тыс. рублей;</w:t>
            </w:r>
          </w:p>
          <w:p w:rsidR="00613CB4" w:rsidRPr="007C1B24" w:rsidRDefault="00613CB4" w:rsidP="008E5E8B">
            <w:pPr>
              <w:widowControl w:val="0"/>
              <w:autoSpaceDE w:val="0"/>
              <w:autoSpaceDN w:val="0"/>
              <w:adjustRightInd w:val="0"/>
              <w:rPr>
                <w:sz w:val="26"/>
                <w:szCs w:val="26"/>
              </w:rPr>
            </w:pPr>
            <w:r>
              <w:rPr>
                <w:sz w:val="26"/>
                <w:szCs w:val="26"/>
              </w:rPr>
              <w:t>2019 год -</w:t>
            </w:r>
            <w:r w:rsidRPr="007C1B24">
              <w:rPr>
                <w:sz w:val="26"/>
                <w:szCs w:val="26"/>
              </w:rPr>
              <w:t xml:space="preserve"> 0,0 тыс. рублей;</w:t>
            </w:r>
          </w:p>
          <w:p w:rsidR="00613CB4" w:rsidRPr="007C1B24" w:rsidRDefault="00613CB4" w:rsidP="008E5E8B">
            <w:pPr>
              <w:widowControl w:val="0"/>
              <w:autoSpaceDE w:val="0"/>
              <w:autoSpaceDN w:val="0"/>
              <w:adjustRightInd w:val="0"/>
              <w:rPr>
                <w:sz w:val="26"/>
                <w:szCs w:val="26"/>
              </w:rPr>
            </w:pPr>
            <w:r>
              <w:rPr>
                <w:sz w:val="26"/>
                <w:szCs w:val="26"/>
              </w:rPr>
              <w:t>2020 год -</w:t>
            </w:r>
            <w:r w:rsidRPr="007C1B24">
              <w:rPr>
                <w:sz w:val="26"/>
                <w:szCs w:val="26"/>
              </w:rPr>
              <w:t xml:space="preserve"> 0,0 тыс. рублей.</w:t>
            </w:r>
          </w:p>
          <w:p w:rsidR="00613CB4" w:rsidRPr="007C1B24" w:rsidRDefault="00613CB4" w:rsidP="008E5E8B">
            <w:pPr>
              <w:widowControl w:val="0"/>
              <w:autoSpaceDE w:val="0"/>
              <w:autoSpaceDN w:val="0"/>
              <w:adjustRightInd w:val="0"/>
              <w:rPr>
                <w:sz w:val="26"/>
                <w:szCs w:val="26"/>
              </w:rPr>
            </w:pPr>
            <w:r w:rsidRPr="007C1B24">
              <w:rPr>
                <w:sz w:val="26"/>
                <w:szCs w:val="26"/>
              </w:rPr>
              <w:t xml:space="preserve">областной бюджет: </w:t>
            </w:r>
            <w:r>
              <w:rPr>
                <w:sz w:val="26"/>
                <w:szCs w:val="26"/>
              </w:rPr>
              <w:t>12</w:t>
            </w:r>
            <w:r w:rsidRPr="007C1B24">
              <w:rPr>
                <w:sz w:val="26"/>
                <w:szCs w:val="26"/>
              </w:rPr>
              <w:t xml:space="preserve"> </w:t>
            </w:r>
            <w:r>
              <w:rPr>
                <w:sz w:val="26"/>
                <w:szCs w:val="26"/>
              </w:rPr>
              <w:t>101</w:t>
            </w:r>
            <w:r w:rsidRPr="007C1B24">
              <w:rPr>
                <w:sz w:val="26"/>
                <w:szCs w:val="26"/>
              </w:rPr>
              <w:t>,9 тыс. рублей,</w:t>
            </w:r>
          </w:p>
          <w:p w:rsidR="00613CB4" w:rsidRPr="007C1B24" w:rsidRDefault="00613CB4" w:rsidP="008E5E8B">
            <w:pPr>
              <w:widowControl w:val="0"/>
              <w:autoSpaceDE w:val="0"/>
              <w:autoSpaceDN w:val="0"/>
              <w:adjustRightInd w:val="0"/>
              <w:rPr>
                <w:sz w:val="26"/>
                <w:szCs w:val="26"/>
              </w:rPr>
            </w:pPr>
            <w:r w:rsidRPr="007C1B24">
              <w:rPr>
                <w:sz w:val="26"/>
                <w:szCs w:val="26"/>
              </w:rPr>
              <w:t>в том числе</w:t>
            </w:r>
          </w:p>
          <w:p w:rsidR="00613CB4" w:rsidRPr="007C1B24" w:rsidRDefault="00613CB4" w:rsidP="008E5E8B">
            <w:pPr>
              <w:widowControl w:val="0"/>
              <w:autoSpaceDE w:val="0"/>
              <w:autoSpaceDN w:val="0"/>
              <w:adjustRightInd w:val="0"/>
              <w:rPr>
                <w:sz w:val="26"/>
                <w:szCs w:val="26"/>
              </w:rPr>
            </w:pPr>
            <w:r>
              <w:rPr>
                <w:sz w:val="26"/>
                <w:szCs w:val="26"/>
              </w:rPr>
              <w:t>2016 год -</w:t>
            </w:r>
            <w:r w:rsidRPr="007C1B24">
              <w:rPr>
                <w:sz w:val="26"/>
                <w:szCs w:val="26"/>
              </w:rPr>
              <w:t xml:space="preserve"> 4 374,9 тыс. рублей;</w:t>
            </w:r>
          </w:p>
          <w:p w:rsidR="00613CB4" w:rsidRPr="007C1B24" w:rsidRDefault="00613CB4" w:rsidP="008E5E8B">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7 727</w:t>
            </w:r>
            <w:r w:rsidRPr="007C1B24">
              <w:rPr>
                <w:sz w:val="26"/>
                <w:szCs w:val="26"/>
              </w:rPr>
              <w:t>,0 тыс. рублей;</w:t>
            </w:r>
          </w:p>
          <w:p w:rsidR="00613CB4" w:rsidRPr="007C1B24" w:rsidRDefault="00613CB4" w:rsidP="008E5E8B">
            <w:pPr>
              <w:widowControl w:val="0"/>
              <w:autoSpaceDE w:val="0"/>
              <w:autoSpaceDN w:val="0"/>
              <w:adjustRightInd w:val="0"/>
              <w:rPr>
                <w:sz w:val="26"/>
                <w:szCs w:val="26"/>
              </w:rPr>
            </w:pPr>
            <w:r>
              <w:rPr>
                <w:sz w:val="26"/>
                <w:szCs w:val="26"/>
              </w:rPr>
              <w:t>2018 год -</w:t>
            </w:r>
            <w:r w:rsidRPr="007C1B24">
              <w:rPr>
                <w:sz w:val="26"/>
                <w:szCs w:val="26"/>
              </w:rPr>
              <w:t xml:space="preserve"> 0,0 тыс. рублей;</w:t>
            </w:r>
          </w:p>
          <w:p w:rsidR="00613CB4" w:rsidRPr="007C1B24" w:rsidRDefault="00613CB4" w:rsidP="008E5E8B">
            <w:pPr>
              <w:widowControl w:val="0"/>
              <w:autoSpaceDE w:val="0"/>
              <w:autoSpaceDN w:val="0"/>
              <w:adjustRightInd w:val="0"/>
              <w:rPr>
                <w:sz w:val="26"/>
                <w:szCs w:val="26"/>
              </w:rPr>
            </w:pPr>
            <w:r>
              <w:rPr>
                <w:sz w:val="26"/>
                <w:szCs w:val="26"/>
              </w:rPr>
              <w:t>2019 год -</w:t>
            </w:r>
            <w:r w:rsidRPr="007C1B24">
              <w:rPr>
                <w:sz w:val="26"/>
                <w:szCs w:val="26"/>
              </w:rPr>
              <w:t xml:space="preserve"> 0,0 тыс. рублей;</w:t>
            </w:r>
          </w:p>
          <w:p w:rsidR="00613CB4" w:rsidRPr="007C1B24" w:rsidRDefault="00613CB4" w:rsidP="008E5E8B">
            <w:pPr>
              <w:widowControl w:val="0"/>
              <w:autoSpaceDE w:val="0"/>
              <w:autoSpaceDN w:val="0"/>
              <w:adjustRightInd w:val="0"/>
              <w:rPr>
                <w:sz w:val="26"/>
                <w:szCs w:val="26"/>
              </w:rPr>
            </w:pPr>
            <w:r>
              <w:rPr>
                <w:sz w:val="26"/>
                <w:szCs w:val="26"/>
              </w:rPr>
              <w:t>2020 год -</w:t>
            </w:r>
            <w:r w:rsidRPr="007C1B24">
              <w:rPr>
                <w:sz w:val="26"/>
                <w:szCs w:val="26"/>
              </w:rPr>
              <w:t xml:space="preserve"> 0,0 тыс. рублей.</w:t>
            </w:r>
          </w:p>
          <w:p w:rsidR="00613CB4" w:rsidRPr="007C1B24" w:rsidRDefault="00613CB4" w:rsidP="008E5E8B">
            <w:pPr>
              <w:widowControl w:val="0"/>
              <w:autoSpaceDE w:val="0"/>
              <w:autoSpaceDN w:val="0"/>
              <w:adjustRightInd w:val="0"/>
              <w:rPr>
                <w:sz w:val="26"/>
                <w:szCs w:val="26"/>
              </w:rPr>
            </w:pPr>
            <w:r w:rsidRPr="007C1B24">
              <w:rPr>
                <w:sz w:val="26"/>
                <w:szCs w:val="26"/>
              </w:rPr>
              <w:t>местный бюджет: 9</w:t>
            </w:r>
            <w:r>
              <w:rPr>
                <w:sz w:val="26"/>
                <w:szCs w:val="26"/>
              </w:rPr>
              <w:t>60</w:t>
            </w:r>
            <w:r w:rsidRPr="007C1B24">
              <w:rPr>
                <w:sz w:val="26"/>
                <w:szCs w:val="26"/>
              </w:rPr>
              <w:t xml:space="preserve"> </w:t>
            </w:r>
            <w:r>
              <w:rPr>
                <w:sz w:val="26"/>
                <w:szCs w:val="26"/>
              </w:rPr>
              <w:t>700</w:t>
            </w:r>
            <w:r w:rsidRPr="007C1B24">
              <w:rPr>
                <w:sz w:val="26"/>
                <w:szCs w:val="26"/>
              </w:rPr>
              <w:t>,</w:t>
            </w:r>
            <w:r>
              <w:rPr>
                <w:sz w:val="26"/>
                <w:szCs w:val="26"/>
              </w:rPr>
              <w:t>9</w:t>
            </w:r>
            <w:r w:rsidRPr="007C1B24">
              <w:rPr>
                <w:sz w:val="26"/>
                <w:szCs w:val="26"/>
              </w:rPr>
              <w:t xml:space="preserve"> тыс. рублей,</w:t>
            </w:r>
          </w:p>
          <w:p w:rsidR="00613CB4" w:rsidRPr="007C1B24" w:rsidRDefault="00613CB4" w:rsidP="008E5E8B">
            <w:pPr>
              <w:widowControl w:val="0"/>
              <w:autoSpaceDE w:val="0"/>
              <w:autoSpaceDN w:val="0"/>
              <w:adjustRightInd w:val="0"/>
              <w:rPr>
                <w:sz w:val="26"/>
                <w:szCs w:val="26"/>
              </w:rPr>
            </w:pPr>
            <w:r w:rsidRPr="007C1B24">
              <w:rPr>
                <w:sz w:val="26"/>
                <w:szCs w:val="26"/>
              </w:rPr>
              <w:t>в том числе</w:t>
            </w:r>
          </w:p>
          <w:p w:rsidR="00613CB4" w:rsidRPr="007C1B24" w:rsidRDefault="00613CB4" w:rsidP="008E5E8B">
            <w:pPr>
              <w:widowControl w:val="0"/>
              <w:autoSpaceDE w:val="0"/>
              <w:autoSpaceDN w:val="0"/>
              <w:adjustRightInd w:val="0"/>
              <w:rPr>
                <w:sz w:val="26"/>
                <w:szCs w:val="26"/>
              </w:rPr>
            </w:pPr>
            <w:r>
              <w:rPr>
                <w:sz w:val="26"/>
                <w:szCs w:val="26"/>
              </w:rPr>
              <w:t>2016 год -</w:t>
            </w:r>
            <w:r w:rsidRPr="007C1B24">
              <w:rPr>
                <w:sz w:val="26"/>
                <w:szCs w:val="26"/>
              </w:rPr>
              <w:t xml:space="preserve"> 167 010,9 тыс. рублей;</w:t>
            </w:r>
          </w:p>
          <w:p w:rsidR="00613CB4" w:rsidRPr="007C1B24" w:rsidRDefault="00613CB4" w:rsidP="008E5E8B">
            <w:pPr>
              <w:widowControl w:val="0"/>
              <w:autoSpaceDE w:val="0"/>
              <w:autoSpaceDN w:val="0"/>
              <w:adjustRightInd w:val="0"/>
              <w:rPr>
                <w:sz w:val="26"/>
                <w:szCs w:val="26"/>
              </w:rPr>
            </w:pPr>
            <w:r>
              <w:rPr>
                <w:sz w:val="26"/>
                <w:szCs w:val="26"/>
              </w:rPr>
              <w:lastRenderedPageBreak/>
              <w:t>2017 год -</w:t>
            </w:r>
            <w:r w:rsidRPr="007C1B24">
              <w:rPr>
                <w:sz w:val="26"/>
                <w:szCs w:val="26"/>
              </w:rPr>
              <w:t xml:space="preserve"> 17</w:t>
            </w:r>
            <w:r>
              <w:rPr>
                <w:sz w:val="26"/>
                <w:szCs w:val="26"/>
              </w:rPr>
              <w:t>9</w:t>
            </w:r>
            <w:r w:rsidRPr="007C1B24">
              <w:rPr>
                <w:sz w:val="26"/>
                <w:szCs w:val="26"/>
              </w:rPr>
              <w:t> </w:t>
            </w:r>
            <w:r>
              <w:rPr>
                <w:sz w:val="26"/>
                <w:szCs w:val="26"/>
              </w:rPr>
              <w:t>108</w:t>
            </w:r>
            <w:r w:rsidRPr="007C1B24">
              <w:rPr>
                <w:sz w:val="26"/>
                <w:szCs w:val="26"/>
              </w:rPr>
              <w:t>,</w:t>
            </w:r>
            <w:r>
              <w:rPr>
                <w:sz w:val="26"/>
                <w:szCs w:val="26"/>
              </w:rPr>
              <w:t>0</w:t>
            </w:r>
            <w:r w:rsidRPr="007C1B24">
              <w:rPr>
                <w:sz w:val="26"/>
                <w:szCs w:val="26"/>
              </w:rPr>
              <w:t xml:space="preserve"> тыс. рублей;</w:t>
            </w:r>
          </w:p>
          <w:p w:rsidR="00613CB4" w:rsidRPr="007C1B24" w:rsidRDefault="00613CB4" w:rsidP="008E5E8B">
            <w:pPr>
              <w:widowControl w:val="0"/>
              <w:autoSpaceDE w:val="0"/>
              <w:autoSpaceDN w:val="0"/>
              <w:adjustRightInd w:val="0"/>
              <w:rPr>
                <w:sz w:val="26"/>
                <w:szCs w:val="26"/>
              </w:rPr>
            </w:pPr>
            <w:r>
              <w:rPr>
                <w:sz w:val="26"/>
                <w:szCs w:val="26"/>
              </w:rPr>
              <w:t>2018 год -</w:t>
            </w:r>
            <w:r w:rsidRPr="007C1B24">
              <w:rPr>
                <w:sz w:val="26"/>
                <w:szCs w:val="26"/>
              </w:rPr>
              <w:t xml:space="preserve"> 177 992,0 тыс. рублей;</w:t>
            </w:r>
          </w:p>
          <w:p w:rsidR="00613CB4" w:rsidRPr="007C1B24" w:rsidRDefault="00613CB4" w:rsidP="008E5E8B">
            <w:pPr>
              <w:widowControl w:val="0"/>
              <w:autoSpaceDE w:val="0"/>
              <w:autoSpaceDN w:val="0"/>
              <w:adjustRightInd w:val="0"/>
              <w:rPr>
                <w:sz w:val="26"/>
                <w:szCs w:val="26"/>
              </w:rPr>
            </w:pPr>
            <w:r>
              <w:rPr>
                <w:sz w:val="26"/>
                <w:szCs w:val="26"/>
              </w:rPr>
              <w:t>2019 год -</w:t>
            </w:r>
            <w:r w:rsidRPr="007C1B24">
              <w:rPr>
                <w:sz w:val="26"/>
                <w:szCs w:val="26"/>
              </w:rPr>
              <w:t xml:space="preserve"> 178 328,0 тыс. рублей;</w:t>
            </w:r>
          </w:p>
          <w:p w:rsidR="00613CB4" w:rsidRPr="007C1B24" w:rsidRDefault="00613CB4" w:rsidP="008E5E8B">
            <w:pPr>
              <w:widowControl w:val="0"/>
              <w:autoSpaceDE w:val="0"/>
              <w:autoSpaceDN w:val="0"/>
              <w:adjustRightInd w:val="0"/>
              <w:rPr>
                <w:sz w:val="26"/>
                <w:szCs w:val="26"/>
              </w:rPr>
            </w:pPr>
            <w:r>
              <w:rPr>
                <w:sz w:val="26"/>
                <w:szCs w:val="26"/>
              </w:rPr>
              <w:t>2020 год -</w:t>
            </w:r>
            <w:r w:rsidRPr="007C1B24">
              <w:rPr>
                <w:sz w:val="26"/>
                <w:szCs w:val="26"/>
              </w:rPr>
              <w:t xml:space="preserve"> 258 262,0 тыс. рублей.</w:t>
            </w:r>
          </w:p>
          <w:p w:rsidR="00613CB4" w:rsidRPr="007C1B24" w:rsidRDefault="00613CB4" w:rsidP="008E5E8B">
            <w:pPr>
              <w:widowControl w:val="0"/>
              <w:autoSpaceDE w:val="0"/>
              <w:autoSpaceDN w:val="0"/>
              <w:adjustRightInd w:val="0"/>
              <w:rPr>
                <w:sz w:val="26"/>
                <w:szCs w:val="26"/>
              </w:rPr>
            </w:pPr>
            <w:r w:rsidRPr="007C1B24">
              <w:rPr>
                <w:sz w:val="26"/>
                <w:szCs w:val="26"/>
              </w:rPr>
              <w:t>внебюджетные источники: 1</w:t>
            </w:r>
            <w:r>
              <w:rPr>
                <w:sz w:val="26"/>
                <w:szCs w:val="26"/>
              </w:rPr>
              <w:t>8</w:t>
            </w:r>
            <w:r w:rsidRPr="007C1B24">
              <w:rPr>
                <w:sz w:val="26"/>
                <w:szCs w:val="26"/>
              </w:rPr>
              <w:t> </w:t>
            </w:r>
            <w:r>
              <w:rPr>
                <w:sz w:val="26"/>
                <w:szCs w:val="26"/>
              </w:rPr>
              <w:t>772</w:t>
            </w:r>
            <w:r w:rsidRPr="007C1B24">
              <w:rPr>
                <w:sz w:val="26"/>
                <w:szCs w:val="26"/>
              </w:rPr>
              <w:t>,0 тыс. рублей,</w:t>
            </w:r>
          </w:p>
          <w:p w:rsidR="00613CB4" w:rsidRPr="007C1B24" w:rsidRDefault="00613CB4" w:rsidP="008E5E8B">
            <w:pPr>
              <w:widowControl w:val="0"/>
              <w:autoSpaceDE w:val="0"/>
              <w:autoSpaceDN w:val="0"/>
              <w:adjustRightInd w:val="0"/>
              <w:rPr>
                <w:sz w:val="26"/>
                <w:szCs w:val="26"/>
              </w:rPr>
            </w:pPr>
            <w:r w:rsidRPr="007C1B24">
              <w:rPr>
                <w:sz w:val="26"/>
                <w:szCs w:val="26"/>
              </w:rPr>
              <w:t>в том числе</w:t>
            </w:r>
          </w:p>
          <w:p w:rsidR="00613CB4" w:rsidRPr="007C1B24" w:rsidRDefault="00613CB4" w:rsidP="008E5E8B">
            <w:pPr>
              <w:widowControl w:val="0"/>
              <w:autoSpaceDE w:val="0"/>
              <w:autoSpaceDN w:val="0"/>
              <w:adjustRightInd w:val="0"/>
              <w:rPr>
                <w:sz w:val="26"/>
                <w:szCs w:val="26"/>
              </w:rPr>
            </w:pPr>
            <w:r>
              <w:rPr>
                <w:sz w:val="26"/>
                <w:szCs w:val="26"/>
              </w:rPr>
              <w:t>2016 год -</w:t>
            </w:r>
            <w:r w:rsidRPr="007C1B24">
              <w:rPr>
                <w:sz w:val="26"/>
                <w:szCs w:val="26"/>
              </w:rPr>
              <w:t xml:space="preserve"> 6 454,0 тыс. рублей;</w:t>
            </w:r>
          </w:p>
          <w:p w:rsidR="00613CB4" w:rsidRPr="007C1B24" w:rsidRDefault="00613CB4" w:rsidP="008E5E8B">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3</w:t>
            </w:r>
            <w:r w:rsidRPr="007C1B24">
              <w:rPr>
                <w:sz w:val="26"/>
                <w:szCs w:val="26"/>
              </w:rPr>
              <w:t> </w:t>
            </w:r>
            <w:r>
              <w:rPr>
                <w:sz w:val="26"/>
                <w:szCs w:val="26"/>
              </w:rPr>
              <w:t>264</w:t>
            </w:r>
            <w:r w:rsidRPr="007C1B24">
              <w:rPr>
                <w:sz w:val="26"/>
                <w:szCs w:val="26"/>
              </w:rPr>
              <w:t>, 0 тыс. рублей;</w:t>
            </w:r>
          </w:p>
          <w:p w:rsidR="00613CB4" w:rsidRPr="007C1B24" w:rsidRDefault="00613CB4" w:rsidP="008E5E8B">
            <w:pPr>
              <w:widowControl w:val="0"/>
              <w:autoSpaceDE w:val="0"/>
              <w:autoSpaceDN w:val="0"/>
              <w:adjustRightInd w:val="0"/>
              <w:rPr>
                <w:sz w:val="26"/>
                <w:szCs w:val="26"/>
              </w:rPr>
            </w:pPr>
            <w:r>
              <w:rPr>
                <w:sz w:val="26"/>
                <w:szCs w:val="26"/>
              </w:rPr>
              <w:t>2018 год -</w:t>
            </w:r>
            <w:r w:rsidRPr="007C1B24">
              <w:rPr>
                <w:sz w:val="26"/>
                <w:szCs w:val="26"/>
              </w:rPr>
              <w:t xml:space="preserve"> 3 016,0 тыс. рублей;</w:t>
            </w:r>
          </w:p>
          <w:p w:rsidR="00613CB4" w:rsidRPr="007C1B24" w:rsidRDefault="00613CB4" w:rsidP="008E5E8B">
            <w:pPr>
              <w:widowControl w:val="0"/>
              <w:autoSpaceDE w:val="0"/>
              <w:autoSpaceDN w:val="0"/>
              <w:adjustRightInd w:val="0"/>
              <w:rPr>
                <w:sz w:val="26"/>
                <w:szCs w:val="26"/>
              </w:rPr>
            </w:pPr>
            <w:r>
              <w:rPr>
                <w:sz w:val="26"/>
                <w:szCs w:val="26"/>
              </w:rPr>
              <w:t>2019 год -</w:t>
            </w:r>
            <w:r w:rsidRPr="007C1B24">
              <w:rPr>
                <w:sz w:val="26"/>
                <w:szCs w:val="26"/>
              </w:rPr>
              <w:t xml:space="preserve"> 3 018,0 тыс. рублей;</w:t>
            </w:r>
          </w:p>
          <w:p w:rsidR="00613CB4" w:rsidRPr="007C1B24" w:rsidRDefault="00613CB4" w:rsidP="008E5E8B">
            <w:pPr>
              <w:widowControl w:val="0"/>
              <w:autoSpaceDE w:val="0"/>
              <w:autoSpaceDN w:val="0"/>
              <w:adjustRightInd w:val="0"/>
              <w:rPr>
                <w:sz w:val="26"/>
                <w:szCs w:val="26"/>
              </w:rPr>
            </w:pPr>
            <w:r>
              <w:rPr>
                <w:sz w:val="26"/>
                <w:szCs w:val="26"/>
              </w:rPr>
              <w:t>2020 год -</w:t>
            </w:r>
            <w:r w:rsidRPr="007C1B24">
              <w:rPr>
                <w:sz w:val="26"/>
                <w:szCs w:val="26"/>
              </w:rPr>
              <w:t xml:space="preserve"> 3 020,0 тыс. рублей.</w:t>
            </w:r>
          </w:p>
        </w:tc>
      </w:tr>
      <w:tr w:rsidR="00613CB4" w:rsidRPr="007C1B24" w:rsidTr="008E5E8B">
        <w:trPr>
          <w:tblCellSpacing w:w="5" w:type="nil"/>
        </w:trPr>
        <w:tc>
          <w:tcPr>
            <w:tcW w:w="3477"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rPr>
                <w:sz w:val="26"/>
                <w:szCs w:val="26"/>
              </w:rPr>
            </w:pPr>
            <w:r w:rsidRPr="007C1B24">
              <w:rPr>
                <w:sz w:val="26"/>
                <w:szCs w:val="26"/>
              </w:rPr>
              <w:lastRenderedPageBreak/>
              <w:t>Адрес размещения муниципальной программы в сети Интернет</w:t>
            </w:r>
          </w:p>
        </w:tc>
        <w:tc>
          <w:tcPr>
            <w:tcW w:w="6095" w:type="dxa"/>
            <w:tcBorders>
              <w:top w:val="single" w:sz="4" w:space="0" w:color="auto"/>
              <w:left w:val="single" w:sz="4" w:space="0" w:color="auto"/>
              <w:bottom w:val="single" w:sz="4" w:space="0" w:color="auto"/>
              <w:right w:val="single" w:sz="4" w:space="0" w:color="auto"/>
            </w:tcBorders>
          </w:tcPr>
          <w:p w:rsidR="00613CB4" w:rsidRPr="007C1B24" w:rsidRDefault="00613CB4" w:rsidP="008E5E8B">
            <w:pPr>
              <w:widowControl w:val="0"/>
              <w:autoSpaceDE w:val="0"/>
              <w:autoSpaceDN w:val="0"/>
              <w:adjustRightInd w:val="0"/>
              <w:ind w:firstLine="720"/>
              <w:rPr>
                <w:rFonts w:ascii="Arial" w:hAnsi="Arial" w:cs="Arial"/>
                <w:sz w:val="26"/>
                <w:szCs w:val="26"/>
              </w:rPr>
            </w:pPr>
          </w:p>
          <w:p w:rsidR="00613CB4" w:rsidRPr="007C1B24" w:rsidRDefault="00613CB4" w:rsidP="008E5E8B">
            <w:pPr>
              <w:widowControl w:val="0"/>
              <w:autoSpaceDE w:val="0"/>
              <w:autoSpaceDN w:val="0"/>
              <w:adjustRightInd w:val="0"/>
              <w:rPr>
                <w:sz w:val="26"/>
                <w:szCs w:val="26"/>
              </w:rPr>
            </w:pPr>
            <w:hyperlink r:id="rId8" w:history="1">
              <w:r w:rsidRPr="007C1B24">
                <w:rPr>
                  <w:color w:val="0000FF"/>
                  <w:sz w:val="26"/>
                  <w:szCs w:val="20"/>
                  <w:u w:val="single"/>
                  <w:lang w:val="fr-FR"/>
                </w:rPr>
                <w:t>http</w:t>
              </w:r>
              <w:r w:rsidRPr="007C1B24">
                <w:rPr>
                  <w:color w:val="0000FF"/>
                  <w:sz w:val="26"/>
                  <w:szCs w:val="20"/>
                  <w:u w:val="single"/>
                </w:rPr>
                <w:t>://</w:t>
              </w:r>
              <w:proofErr w:type="spellStart"/>
              <w:r w:rsidRPr="007C1B24">
                <w:rPr>
                  <w:color w:val="0000FF"/>
                  <w:sz w:val="26"/>
                  <w:szCs w:val="20"/>
                  <w:u w:val="single"/>
                  <w:lang w:val="en-US"/>
                </w:rPr>
                <w:t>uk</w:t>
              </w:r>
              <w:proofErr w:type="spellEnd"/>
              <w:r w:rsidRPr="007C1B24">
                <w:rPr>
                  <w:color w:val="0000FF"/>
                  <w:sz w:val="26"/>
                  <w:szCs w:val="20"/>
                  <w:u w:val="single"/>
                </w:rPr>
                <w:t>-</w:t>
              </w:r>
              <w:proofErr w:type="spellStart"/>
              <w:r w:rsidRPr="007C1B24">
                <w:rPr>
                  <w:color w:val="0000FF"/>
                  <w:sz w:val="26"/>
                  <w:szCs w:val="20"/>
                  <w:u w:val="single"/>
                  <w:lang w:val="en-US"/>
                </w:rPr>
                <w:t>krasnoturinsk</w:t>
              </w:r>
              <w:proofErr w:type="spellEnd"/>
              <w:r w:rsidRPr="007C1B24">
                <w:rPr>
                  <w:color w:val="0000FF"/>
                  <w:sz w:val="26"/>
                  <w:szCs w:val="20"/>
                  <w:u w:val="single"/>
                </w:rPr>
                <w:t>.</w:t>
              </w:r>
              <w:proofErr w:type="spellStart"/>
              <w:r w:rsidRPr="007C1B24">
                <w:rPr>
                  <w:color w:val="0000FF"/>
                  <w:sz w:val="26"/>
                  <w:szCs w:val="20"/>
                  <w:u w:val="single"/>
                  <w:lang w:val="en-US"/>
                </w:rPr>
                <w:t>ru</w:t>
              </w:r>
              <w:proofErr w:type="spellEnd"/>
            </w:hyperlink>
          </w:p>
        </w:tc>
      </w:tr>
    </w:tbl>
    <w:p w:rsidR="00613CB4" w:rsidRPr="007C1B24" w:rsidRDefault="00613CB4" w:rsidP="00613CB4">
      <w:pPr>
        <w:widowControl w:val="0"/>
        <w:autoSpaceDE w:val="0"/>
        <w:autoSpaceDN w:val="0"/>
        <w:adjustRightInd w:val="0"/>
        <w:jc w:val="both"/>
        <w:rPr>
          <w:b/>
          <w:sz w:val="26"/>
          <w:szCs w:val="20"/>
        </w:rPr>
      </w:pP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1. Характеристика и анализ текущего состояния сферы культуры городского округа Краснотурьинск</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Реализуя полномочия органов местного самоуправления в сфере культуры, муниципальный орган «Управление культуры городского округа Краснотурьинск» (далее - Управление культуры) и подведомственные муниципальные учреждения культуры сталкиваются с такими системными проблемами, как</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1. Неоднородность и неравномерность обеспечения населения городского округа Краснотурьинск услугами организаций культуры.</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2. Утрата частью населения городского округа Краснотурьинск, особенно молодёжью, основ традиционной народной культуры.</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3. Отток и старение специалистов, художественного персонала, работающих в сфере культуры.</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 xml:space="preserve">4. Снижение конкурентоспособности бюджетной культуры по сравнению </w:t>
      </w:r>
      <w:r>
        <w:rPr>
          <w:sz w:val="27"/>
          <w:szCs w:val="27"/>
        </w:rPr>
        <w:t xml:space="preserve">                    </w:t>
      </w:r>
      <w:r w:rsidRPr="00C60B57">
        <w:rPr>
          <w:sz w:val="27"/>
          <w:szCs w:val="27"/>
        </w:rPr>
        <w:t>с коммерческой развлекательной культурой.</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Актуальность решения обозначенных вопросов, направленных на улучшение культурной составляющей качества жизни населения городского округа Краснотурьинск, определяется основными направлениями государственной политики по развитию сферы культуры в Российской Федерации и Свердловской области.</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Муниципальная программа «Развитие культуры на территории городского округа Краснотурьинск до 2020 года» (далее - муниципальная программа) представляет собой выбор оптимальных путей и способов обеспечения устойчивого и динамичного развития культуры в округе, выравнивания возможностей участия населения в культурной жизни городского округа Краснотурьинск и повышения привлекательности услуг, оказываемых муниципальными учреждениями культуры жителям.</w:t>
      </w:r>
    </w:p>
    <w:p w:rsidR="00613CB4" w:rsidRPr="00C60B57" w:rsidRDefault="00613CB4" w:rsidP="00613CB4">
      <w:pPr>
        <w:widowControl w:val="0"/>
        <w:autoSpaceDE w:val="0"/>
        <w:autoSpaceDN w:val="0"/>
        <w:adjustRightInd w:val="0"/>
        <w:ind w:firstLine="720"/>
        <w:jc w:val="both"/>
        <w:rPr>
          <w:color w:val="000000"/>
          <w:sz w:val="27"/>
          <w:szCs w:val="27"/>
        </w:rPr>
      </w:pPr>
      <w:r w:rsidRPr="00C60B57">
        <w:rPr>
          <w:sz w:val="27"/>
          <w:szCs w:val="27"/>
        </w:rPr>
        <w:t xml:space="preserve">Культурная среда городского округа Краснотурьинск характеризуется достаточно высоким уровнем развития и давними традициями. Сфера культуры городского округа Краснотурьинск представлена обширной многопрофильной сетью организаций культуры и искусства по всем видам культурной деятельности: театральное искусство, музейное и библиотечное дело, </w:t>
      </w:r>
      <w:proofErr w:type="spellStart"/>
      <w:r w:rsidRPr="00C60B57">
        <w:rPr>
          <w:sz w:val="27"/>
          <w:szCs w:val="27"/>
        </w:rPr>
        <w:t>культурно-досуговая</w:t>
      </w:r>
      <w:proofErr w:type="spellEnd"/>
      <w:r w:rsidRPr="00C60B57">
        <w:rPr>
          <w:sz w:val="27"/>
          <w:szCs w:val="27"/>
        </w:rPr>
        <w:t xml:space="preserve"> деятельность, образовательная деятельность в сфере искусств. Сеть </w:t>
      </w:r>
      <w:r w:rsidRPr="00C60B57">
        <w:rPr>
          <w:sz w:val="27"/>
          <w:szCs w:val="27"/>
        </w:rPr>
        <w:lastRenderedPageBreak/>
        <w:t xml:space="preserve">муниципальных учреждений культуры и образования в сфере культуры представлена 9 учреждениями, (23 сетевые единицы), из которых 2 - </w:t>
      </w:r>
      <w:r w:rsidRPr="00C60B57">
        <w:rPr>
          <w:color w:val="000000"/>
          <w:sz w:val="27"/>
          <w:szCs w:val="27"/>
        </w:rPr>
        <w:t xml:space="preserve">муниципальные автономные учреждения. </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 xml:space="preserve">В последние 10 лет численность муниципальной сети учреждений культуры сократилась на 2 единицы (муниципальные библиотеки) в процессе оптимизации их деятельности. В посёлках городского округа Краснотурьинск с целью оптимизации расходов местного бюджета проведена централизация сети учреждений культуры «под одну кровлю», то есть в одном здании разместились </w:t>
      </w:r>
      <w:proofErr w:type="spellStart"/>
      <w:r w:rsidRPr="00C60B57">
        <w:rPr>
          <w:sz w:val="27"/>
          <w:szCs w:val="27"/>
        </w:rPr>
        <w:t>культурно-досуговое</w:t>
      </w:r>
      <w:proofErr w:type="spellEnd"/>
      <w:r w:rsidRPr="00C60B57">
        <w:rPr>
          <w:sz w:val="27"/>
          <w:szCs w:val="27"/>
        </w:rPr>
        <w:t xml:space="preserve"> учреждение, библиотека, детская школа искусств. На начало 2014 года более 45 процентов зданий муниципальных учреждений культуры и детских школ искусств нуждаются в проведении ремонтных работ. </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 xml:space="preserve">В связи с высокой изношенностью материально-технического оснащения муниципальных учреждений культуры снижается качество предоставляемых ими услуг. Так, парк музыкальных инструментов в детских школах искусств, клубах, домах и дворцах культуры изношен в среднем на 90 процентов, требует обновления специальное оборудование </w:t>
      </w:r>
      <w:proofErr w:type="spellStart"/>
      <w:r w:rsidRPr="00C60B57">
        <w:rPr>
          <w:sz w:val="27"/>
          <w:szCs w:val="27"/>
        </w:rPr>
        <w:t>культурно-досуговых</w:t>
      </w:r>
      <w:proofErr w:type="spellEnd"/>
      <w:r w:rsidRPr="00C60B57">
        <w:rPr>
          <w:sz w:val="27"/>
          <w:szCs w:val="27"/>
        </w:rPr>
        <w:t xml:space="preserve"> учреждений и книжные фонды общедоступных библиотек городского округа Краснотурьинск.</w:t>
      </w:r>
    </w:p>
    <w:p w:rsidR="00613CB4" w:rsidRPr="00C60B57" w:rsidRDefault="00613CB4" w:rsidP="00613CB4">
      <w:pPr>
        <w:widowControl w:val="0"/>
        <w:autoSpaceDE w:val="0"/>
        <w:autoSpaceDN w:val="0"/>
        <w:adjustRightInd w:val="0"/>
        <w:ind w:firstLine="720"/>
        <w:jc w:val="both"/>
        <w:rPr>
          <w:sz w:val="27"/>
          <w:szCs w:val="27"/>
        </w:rPr>
      </w:pPr>
      <w:r w:rsidRPr="00C60B57">
        <w:rPr>
          <w:color w:val="000000"/>
          <w:sz w:val="27"/>
          <w:szCs w:val="27"/>
        </w:rPr>
        <w:t>В 2014</w:t>
      </w:r>
      <w:r w:rsidRPr="00C60B57">
        <w:rPr>
          <w:sz w:val="27"/>
          <w:szCs w:val="27"/>
        </w:rPr>
        <w:t xml:space="preserve"> году на территории городского округа Краснотурьинск действовали </w:t>
      </w:r>
      <w:r>
        <w:rPr>
          <w:sz w:val="27"/>
          <w:szCs w:val="27"/>
        </w:rPr>
        <w:t xml:space="preserve">               </w:t>
      </w:r>
      <w:r w:rsidRPr="00C60B57">
        <w:rPr>
          <w:sz w:val="27"/>
          <w:szCs w:val="27"/>
        </w:rPr>
        <w:t xml:space="preserve">7 общедоступных библиотек, из них 1 детская. В связи с устойчивой тенденцией </w:t>
      </w:r>
      <w:r>
        <w:rPr>
          <w:sz w:val="27"/>
          <w:szCs w:val="27"/>
        </w:rPr>
        <w:t xml:space="preserve">                   </w:t>
      </w:r>
      <w:r w:rsidRPr="00C60B57">
        <w:rPr>
          <w:sz w:val="27"/>
          <w:szCs w:val="27"/>
        </w:rPr>
        <w:t xml:space="preserve">к сокращению сети общедоступных библиотек 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 число зарегистрированных пользователей и книговыдача ежегодно уменьшаются. </w:t>
      </w:r>
    </w:p>
    <w:p w:rsidR="00613CB4" w:rsidRPr="00C60B57" w:rsidRDefault="00613CB4" w:rsidP="00613CB4">
      <w:pPr>
        <w:widowControl w:val="0"/>
        <w:autoSpaceDE w:val="0"/>
        <w:autoSpaceDN w:val="0"/>
        <w:adjustRightInd w:val="0"/>
        <w:ind w:firstLine="720"/>
        <w:jc w:val="both"/>
        <w:rPr>
          <w:sz w:val="27"/>
          <w:szCs w:val="27"/>
        </w:rPr>
      </w:pPr>
      <w:r w:rsidRPr="00C60B57">
        <w:rPr>
          <w:color w:val="000000"/>
          <w:sz w:val="27"/>
          <w:szCs w:val="27"/>
        </w:rPr>
        <w:t>В 2012</w:t>
      </w:r>
      <w:r w:rsidRPr="00C60B57">
        <w:rPr>
          <w:sz w:val="27"/>
          <w:szCs w:val="27"/>
        </w:rPr>
        <w:t xml:space="preserve"> году значение показателя «количество экземпляров новых поступлений в библиотечные фонды на 1000 человек населения» составило                    в муниципальных библиотеках 29 единиц (средний областной показатель - 114 единиц). </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 xml:space="preserve">Вопросы комплектования фондов общедоступных библиотек, в том числе электронными ресурсами, являются приоритетными направлениями, реализуемыми в рамках исполнения </w:t>
      </w:r>
      <w:hyperlink r:id="rId9" w:history="1">
        <w:r w:rsidRPr="00C60B57">
          <w:rPr>
            <w:sz w:val="27"/>
            <w:szCs w:val="27"/>
          </w:rPr>
          <w:t>Указа</w:t>
        </w:r>
      </w:hyperlink>
      <w:r w:rsidRPr="00C60B57">
        <w:rPr>
          <w:sz w:val="27"/>
          <w:szCs w:val="27"/>
        </w:rPr>
        <w:t xml:space="preserve"> Президента Российской Федерации от 07.05.2012 № 597 «О мероприятиях по реализации государственной социальной политики». Для решения проблемы комплектования библиотечных фондов необходимо задействовать программно-целевой метод финансирования.</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 xml:space="preserve">В последние годы значительно активизировались процессы информатизации в общедоступных библиотеках. Это связано с реализацией государственных задач, в том числе, намеченных Указами Президента Российской Федерации, принятыми в мае 2012 года, направленных на развитие информационного общества, переходом на предоставление государственных и муниципальных услуг в электронном виде, развитием электронных библиотек. Сегодня все муниципальные библиотеки </w:t>
      </w:r>
      <w:r>
        <w:rPr>
          <w:sz w:val="27"/>
          <w:szCs w:val="27"/>
        </w:rPr>
        <w:t xml:space="preserve">оснащены компьютерной техникой, </w:t>
      </w:r>
      <w:r w:rsidRPr="00C60B57">
        <w:rPr>
          <w:sz w:val="27"/>
          <w:szCs w:val="27"/>
        </w:rPr>
        <w:t xml:space="preserve">86 процентов имеют доступ к сети Интернет </w:t>
      </w:r>
      <w:r>
        <w:rPr>
          <w:sz w:val="27"/>
          <w:szCs w:val="27"/>
        </w:rPr>
        <w:t xml:space="preserve">                  </w:t>
      </w:r>
      <w:r w:rsidRPr="00C60B57">
        <w:rPr>
          <w:sz w:val="27"/>
          <w:szCs w:val="27"/>
        </w:rPr>
        <w:t xml:space="preserve">и оснащены автоматизированными рабочими местами для пользователей, подключенными к сети Интернет. Успешно продолжается работа по созданию единого электронного каталога муниципальных библиотек. </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 xml:space="preserve">В силу нормативных требований только 8 из 47 городов Свердловской области имеют собственные театры, в их числе городской округ Краснотурьинск. </w:t>
      </w:r>
      <w:r>
        <w:rPr>
          <w:sz w:val="27"/>
          <w:szCs w:val="27"/>
        </w:rPr>
        <w:t xml:space="preserve">               </w:t>
      </w:r>
      <w:r w:rsidRPr="00C60B57">
        <w:rPr>
          <w:sz w:val="27"/>
          <w:szCs w:val="27"/>
        </w:rPr>
        <w:lastRenderedPageBreak/>
        <w:t xml:space="preserve">В последние годы география гастрольных выездов </w:t>
      </w:r>
      <w:proofErr w:type="spellStart"/>
      <w:r w:rsidRPr="00C60B57">
        <w:rPr>
          <w:sz w:val="27"/>
          <w:szCs w:val="27"/>
        </w:rPr>
        <w:t>Краснотурьинского</w:t>
      </w:r>
      <w:proofErr w:type="spellEnd"/>
      <w:r w:rsidRPr="00C60B57">
        <w:rPr>
          <w:sz w:val="27"/>
          <w:szCs w:val="27"/>
        </w:rPr>
        <w:t xml:space="preserve"> театра кукол значительно </w:t>
      </w:r>
      <w:r w:rsidRPr="00C60B57">
        <w:rPr>
          <w:color w:val="000000"/>
          <w:sz w:val="27"/>
          <w:szCs w:val="27"/>
        </w:rPr>
        <w:t>ухудшилась</w:t>
      </w:r>
      <w:r w:rsidRPr="00C60B57">
        <w:rPr>
          <w:sz w:val="27"/>
          <w:szCs w:val="27"/>
        </w:rPr>
        <w:t>.  Необходима целевая государственная поддержка организации гастрольной деятельности театра.</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 xml:space="preserve">В целях преодоления культурного разрыва между областным центром                            и </w:t>
      </w:r>
      <w:r w:rsidRPr="00C60B57">
        <w:rPr>
          <w:color w:val="000000"/>
          <w:sz w:val="27"/>
          <w:szCs w:val="27"/>
        </w:rPr>
        <w:t>отдаленными территориями</w:t>
      </w:r>
      <w:r w:rsidRPr="00C60B57">
        <w:rPr>
          <w:sz w:val="27"/>
          <w:szCs w:val="27"/>
        </w:rPr>
        <w:t xml:space="preserve"> необходимо развивать спектр оказания виртуальных услуг. В этой связи на базе центральной городской библиотеки с мая 2013 года начал работу «Виртуальный концертный зал Свердловской государственной академической филармонии». </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 xml:space="preserve">В целях исполнения </w:t>
      </w:r>
      <w:hyperlink r:id="rId10" w:history="1">
        <w:r w:rsidRPr="00C60B57">
          <w:rPr>
            <w:sz w:val="27"/>
            <w:szCs w:val="27"/>
          </w:rPr>
          <w:t>Указа</w:t>
        </w:r>
      </w:hyperlink>
      <w:r w:rsidRPr="00C60B57">
        <w:rPr>
          <w:rFonts w:ascii="Arial" w:hAnsi="Arial" w:cs="Arial"/>
          <w:sz w:val="27"/>
          <w:szCs w:val="27"/>
        </w:rPr>
        <w:t xml:space="preserve"> </w:t>
      </w:r>
      <w:r w:rsidRPr="00C60B57">
        <w:rPr>
          <w:sz w:val="27"/>
          <w:szCs w:val="27"/>
        </w:rPr>
        <w:t>П</w:t>
      </w:r>
      <w:r>
        <w:rPr>
          <w:sz w:val="27"/>
          <w:szCs w:val="27"/>
        </w:rPr>
        <w:t xml:space="preserve">резидента Российской Федерации </w:t>
      </w:r>
      <w:r w:rsidRPr="00C60B57">
        <w:rPr>
          <w:sz w:val="27"/>
          <w:szCs w:val="27"/>
        </w:rPr>
        <w:t xml:space="preserve">от 07.05.2012 № 597 «О мероприятиях по реализации государственной социальной политики» необходимо развивать систему поддержки творческих работников и талантливой молодёжи. В настоящее время поддержка работников культуры осуществляется через механизм чествования Лауреатов Городской премии в области культуры, вручения премии «Призвание» лучшим молодым специалистам отрасли. </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 xml:space="preserve">Несмотря на наметившийся рост посещаемости музеев городского округа </w:t>
      </w:r>
      <w:r>
        <w:rPr>
          <w:sz w:val="27"/>
          <w:szCs w:val="27"/>
        </w:rPr>
        <w:br/>
      </w:r>
      <w:r w:rsidRPr="00C60B57">
        <w:rPr>
          <w:sz w:val="27"/>
          <w:szCs w:val="27"/>
        </w:rPr>
        <w:t xml:space="preserve">в последние годы, проблема повышения </w:t>
      </w:r>
      <w:r>
        <w:rPr>
          <w:sz w:val="27"/>
          <w:szCs w:val="27"/>
        </w:rPr>
        <w:t xml:space="preserve">показателя посещаемости музеев </w:t>
      </w:r>
      <w:r>
        <w:rPr>
          <w:sz w:val="27"/>
          <w:szCs w:val="27"/>
        </w:rPr>
        <w:br/>
      </w:r>
      <w:r w:rsidRPr="00C60B57">
        <w:rPr>
          <w:sz w:val="27"/>
          <w:szCs w:val="27"/>
        </w:rPr>
        <w:t>в городском округе Краснотурьинск остаётся по-прежнему актуальной.</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 xml:space="preserve">Активизация интереса населения к музеям напрямую связана с развитием их выставочной деятельности, использованием современных информационно-телекоммуникационных технологий. Особое внимание сегодня должно быть уделено созданию и организации передвижных музейных выставок. В свете реализации </w:t>
      </w:r>
      <w:hyperlink r:id="rId11" w:history="1">
        <w:r w:rsidRPr="00C60B57">
          <w:rPr>
            <w:sz w:val="27"/>
            <w:szCs w:val="27"/>
          </w:rPr>
          <w:t>Стратегии</w:t>
        </w:r>
      </w:hyperlink>
      <w:r w:rsidRPr="00C60B57">
        <w:rPr>
          <w:sz w:val="27"/>
          <w:szCs w:val="27"/>
        </w:rPr>
        <w:t xml:space="preserve"> развития информационного общества в Российской Федерации, утверждённой Президентом Российской Федерации 07.02.2008 </w:t>
      </w:r>
      <w:r>
        <w:rPr>
          <w:sz w:val="27"/>
          <w:szCs w:val="27"/>
        </w:rPr>
        <w:t xml:space="preserve">                                         </w:t>
      </w:r>
      <w:r w:rsidRPr="00C60B57">
        <w:rPr>
          <w:sz w:val="27"/>
          <w:szCs w:val="27"/>
        </w:rPr>
        <w:t xml:space="preserve">№ Пр-212 и Указов Президента Российской Федерации, принятых в мае 2012 года, особую актуальность приобретает музейная деятельность по созданию электронных каталогов, оцифровке музейных предметов, представление музейных коллекций </w:t>
      </w:r>
      <w:r>
        <w:rPr>
          <w:sz w:val="27"/>
          <w:szCs w:val="27"/>
        </w:rPr>
        <w:t xml:space="preserve"> </w:t>
      </w:r>
      <w:r w:rsidRPr="00C60B57">
        <w:rPr>
          <w:sz w:val="27"/>
          <w:szCs w:val="27"/>
        </w:rPr>
        <w:t>в сети Интернет.</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 xml:space="preserve">Особую актуальность в плане развития инновационной деятельности                                  в музейной сфере и реализации Указов Президента Российской Федерации, принятых в мае 2012 года, приобретает создание музеями виртуальных проектов. </w:t>
      </w:r>
    </w:p>
    <w:p w:rsidR="00613CB4" w:rsidRPr="00C60B57" w:rsidRDefault="00613CB4" w:rsidP="00613CB4">
      <w:pPr>
        <w:widowControl w:val="0"/>
        <w:autoSpaceDE w:val="0"/>
        <w:autoSpaceDN w:val="0"/>
        <w:adjustRightInd w:val="0"/>
        <w:ind w:firstLine="709"/>
        <w:jc w:val="both"/>
        <w:rPr>
          <w:color w:val="000000"/>
          <w:sz w:val="27"/>
          <w:szCs w:val="27"/>
        </w:rPr>
      </w:pPr>
      <w:r w:rsidRPr="00C60B57">
        <w:rPr>
          <w:color w:val="000000"/>
          <w:sz w:val="27"/>
          <w:szCs w:val="27"/>
        </w:rPr>
        <w:t xml:space="preserve">В 2012 году на государственном уровне было обращено большое внимание </w:t>
      </w:r>
      <w:r>
        <w:rPr>
          <w:color w:val="000000"/>
          <w:sz w:val="27"/>
          <w:szCs w:val="27"/>
        </w:rPr>
        <w:t xml:space="preserve">                               </w:t>
      </w:r>
      <w:r w:rsidRPr="00C60B57">
        <w:rPr>
          <w:color w:val="000000"/>
          <w:sz w:val="27"/>
          <w:szCs w:val="27"/>
        </w:rPr>
        <w:t xml:space="preserve">на проблемы детских школ искусств. Основополагающим документом, выводящим работу с одарёнными детьми на уровень государственной важности, стала </w:t>
      </w:r>
      <w:hyperlink r:id="rId12" w:history="1">
        <w:r w:rsidRPr="00C60B57">
          <w:rPr>
            <w:color w:val="000000"/>
            <w:sz w:val="27"/>
            <w:szCs w:val="27"/>
          </w:rPr>
          <w:t>Концепция</w:t>
        </w:r>
      </w:hyperlink>
      <w:r w:rsidRPr="00C60B57">
        <w:rPr>
          <w:color w:val="000000"/>
          <w:sz w:val="27"/>
          <w:szCs w:val="27"/>
        </w:rPr>
        <w:t xml:space="preserve"> общенациональной системы выявления и развития молодых талантов, утверждённая Указом Президента Российской Федерации от 03.04.2012.</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 xml:space="preserve">В городском округе Краснотурьинск в результате реализованных </w:t>
      </w:r>
      <w:r>
        <w:rPr>
          <w:sz w:val="27"/>
          <w:szCs w:val="27"/>
        </w:rPr>
        <w:t xml:space="preserve">                                      в </w:t>
      </w:r>
      <w:r w:rsidRPr="00C60B57">
        <w:rPr>
          <w:sz w:val="27"/>
          <w:szCs w:val="27"/>
        </w:rPr>
        <w:t>предыдущие годы мероприятий сложилась достаточно эффективная система поддержки творчески одарённых детей.  Лучшим учащимся детских школ искусств ежегодно выплачиваются премии за достигнутые успехи в учебном году.</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 xml:space="preserve">Доля учащихся детских школ искусств – участников конкурсов областного, регионального, всероссийского и международного уровней в общей численности, обучающихся в детских школах искусств, составляет более 5,5 процентов. </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 xml:space="preserve">Главным средством решения кадровой проблемы в отрасли является повышение уровня заработной платы работников. В первом полугодии 2014 года уровень средней заработной платы работников культуры составил 20149,8 рублей. Достижение установленных значений целевых показателей повышения заработной </w:t>
      </w:r>
      <w:r w:rsidRPr="00C60B57">
        <w:rPr>
          <w:sz w:val="27"/>
          <w:szCs w:val="27"/>
        </w:rPr>
        <w:lastRenderedPageBreak/>
        <w:t xml:space="preserve">платы работников культуры к 2018 году будет способствовать значительному улучшению кадровой ситуации в отрасли культуры. </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В то же время существует опасность того, что высокая доля первоочередных расходов на оплату труда будет сопровождаться недостаточным финансированием деятельности учреждений культуры, их развития, что может негативно сказаться на качестве предоставляемых услуг населению. Несоответствие уровня предоставляемых населению услуг учреждениями культуры и искусства с точки зрения современных требований, предъявляемых к зрелищности, комфорту, надежности, безопасности, технической оснащённости, мобильности, может ослабить позиции учреждений культуры на фоне стремительно растущей конкуренции со стороны теле-, виде</w:t>
      </w:r>
      <w:proofErr w:type="gramStart"/>
      <w:r w:rsidRPr="00C60B57">
        <w:rPr>
          <w:sz w:val="27"/>
          <w:szCs w:val="27"/>
        </w:rPr>
        <w:t>о-</w:t>
      </w:r>
      <w:proofErr w:type="gramEnd"/>
      <w:r w:rsidRPr="00C60B57">
        <w:rPr>
          <w:sz w:val="27"/>
          <w:szCs w:val="27"/>
        </w:rPr>
        <w:t xml:space="preserve"> и </w:t>
      </w:r>
      <w:proofErr w:type="spellStart"/>
      <w:r w:rsidRPr="00C60B57">
        <w:rPr>
          <w:sz w:val="27"/>
          <w:szCs w:val="27"/>
        </w:rPr>
        <w:t>интернет-продуктов</w:t>
      </w:r>
      <w:proofErr w:type="spellEnd"/>
      <w:r w:rsidRPr="00C60B57">
        <w:rPr>
          <w:sz w:val="27"/>
          <w:szCs w:val="27"/>
        </w:rPr>
        <w:t>.</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 xml:space="preserve">Современные экономические условия требуют от муниципальных учреждений культуры, органов управления отраслью существенной перестройки деятельности и социально-экономического поведения: освоения технологий социального продвижения своего продукта, новых форм работы со зрителем, привлечения внебюджетных средств и </w:t>
      </w:r>
      <w:proofErr w:type="spellStart"/>
      <w:r w:rsidRPr="00C60B57">
        <w:rPr>
          <w:sz w:val="27"/>
          <w:szCs w:val="27"/>
        </w:rPr>
        <w:t>фандрайзинга</w:t>
      </w:r>
      <w:proofErr w:type="spellEnd"/>
      <w:r w:rsidRPr="00C60B57">
        <w:rPr>
          <w:sz w:val="27"/>
          <w:szCs w:val="27"/>
        </w:rPr>
        <w:t>, оптимизации затрат, внедрения эффективных форм управления.</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Для принятия необходимых уп</w:t>
      </w:r>
      <w:r>
        <w:rPr>
          <w:sz w:val="27"/>
          <w:szCs w:val="27"/>
        </w:rPr>
        <w:t xml:space="preserve">равленческих решений необходимо </w:t>
      </w:r>
      <w:r w:rsidRPr="00C60B57">
        <w:rPr>
          <w:sz w:val="27"/>
          <w:szCs w:val="27"/>
        </w:rPr>
        <w:t xml:space="preserve">на постоянной основе проводить мониторинги качества предоставляемых услуг населению в сфере культуры. </w:t>
      </w:r>
    </w:p>
    <w:p w:rsidR="00613CB4" w:rsidRPr="00C60B57" w:rsidRDefault="00613CB4" w:rsidP="00613CB4">
      <w:pPr>
        <w:widowControl w:val="0"/>
        <w:autoSpaceDE w:val="0"/>
        <w:autoSpaceDN w:val="0"/>
        <w:adjustRightInd w:val="0"/>
        <w:ind w:firstLine="720"/>
        <w:jc w:val="both"/>
        <w:rPr>
          <w:sz w:val="27"/>
          <w:szCs w:val="27"/>
        </w:rPr>
      </w:pPr>
      <w:r w:rsidRPr="00C60B57">
        <w:rPr>
          <w:sz w:val="27"/>
          <w:szCs w:val="27"/>
        </w:rPr>
        <w:t>Результатом реализации программы должен стать переход к качественно новому уровню функционирования отрасли.</w:t>
      </w:r>
    </w:p>
    <w:p w:rsidR="00613CB4" w:rsidRPr="00C60B57" w:rsidRDefault="00613CB4" w:rsidP="00613CB4">
      <w:pPr>
        <w:ind w:firstLine="709"/>
        <w:jc w:val="both"/>
        <w:rPr>
          <w:sz w:val="27"/>
          <w:szCs w:val="27"/>
        </w:rPr>
      </w:pPr>
      <w:r w:rsidRPr="00C60B57">
        <w:rPr>
          <w:sz w:val="27"/>
          <w:szCs w:val="27"/>
        </w:rPr>
        <w:t>2. Цели, задачи и целевые показатели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613CB4" w:rsidRPr="00C60B57" w:rsidRDefault="00613CB4" w:rsidP="00613CB4">
      <w:pPr>
        <w:widowControl w:val="0"/>
        <w:autoSpaceDE w:val="0"/>
        <w:autoSpaceDN w:val="0"/>
        <w:adjustRightInd w:val="0"/>
        <w:ind w:firstLine="708"/>
        <w:jc w:val="both"/>
        <w:rPr>
          <w:sz w:val="27"/>
          <w:szCs w:val="27"/>
        </w:rPr>
      </w:pPr>
      <w:r w:rsidRPr="00C60B57">
        <w:rPr>
          <w:sz w:val="27"/>
          <w:szCs w:val="27"/>
        </w:rPr>
        <w:t xml:space="preserve">2.1. Цели, задачи и целевые показатели муниципальной программы приведены в </w:t>
      </w:r>
      <w:proofErr w:type="gramStart"/>
      <w:r w:rsidRPr="00C60B57">
        <w:rPr>
          <w:sz w:val="27"/>
          <w:szCs w:val="27"/>
        </w:rPr>
        <w:t>п</w:t>
      </w:r>
      <w:proofErr w:type="gramEnd"/>
      <w:r>
        <w:fldChar w:fldCharType="begin"/>
      </w:r>
      <w:r>
        <w:instrText>HYPERLINK "consultantplus://offline/ref=AF2F620E768E09F937B4591212D9FFECCB09A51734444722A15A4970F563C8C7EFA0B32B2253C0CFB1150F13bCB5E"</w:instrText>
      </w:r>
      <w:r>
        <w:fldChar w:fldCharType="separate"/>
      </w:r>
      <w:r w:rsidRPr="00C60B57">
        <w:rPr>
          <w:sz w:val="27"/>
          <w:szCs w:val="27"/>
        </w:rPr>
        <w:t xml:space="preserve">риложении № </w:t>
      </w:r>
      <w:r>
        <w:fldChar w:fldCharType="end"/>
      </w:r>
      <w:r w:rsidRPr="00C60B57">
        <w:rPr>
          <w:sz w:val="27"/>
          <w:szCs w:val="27"/>
        </w:rPr>
        <w:t>1 к муниципальной программе.</w:t>
      </w:r>
    </w:p>
    <w:p w:rsidR="00613CB4" w:rsidRPr="00C60B57" w:rsidRDefault="00613CB4" w:rsidP="00613CB4">
      <w:pPr>
        <w:widowControl w:val="0"/>
        <w:autoSpaceDE w:val="0"/>
        <w:autoSpaceDN w:val="0"/>
        <w:adjustRightInd w:val="0"/>
        <w:ind w:firstLine="708"/>
        <w:jc w:val="both"/>
        <w:rPr>
          <w:sz w:val="27"/>
          <w:szCs w:val="27"/>
        </w:rPr>
      </w:pPr>
      <w:r w:rsidRPr="00C60B57">
        <w:rPr>
          <w:sz w:val="27"/>
          <w:szCs w:val="27"/>
        </w:rPr>
        <w:t>2.2. Целевые показатели муниципальной программы определяются                      на основе данных государственного статистического наблюдения</w:t>
      </w:r>
    </w:p>
    <w:p w:rsidR="00613CB4" w:rsidRPr="00C60B57" w:rsidRDefault="00613CB4" w:rsidP="00613CB4">
      <w:pPr>
        <w:widowControl w:val="0"/>
        <w:autoSpaceDE w:val="0"/>
        <w:autoSpaceDN w:val="0"/>
        <w:adjustRightInd w:val="0"/>
        <w:ind w:firstLine="708"/>
        <w:jc w:val="both"/>
        <w:rPr>
          <w:rFonts w:cs="Arial"/>
          <w:sz w:val="27"/>
          <w:szCs w:val="27"/>
        </w:rPr>
      </w:pPr>
      <w:proofErr w:type="gramStart"/>
      <w:r w:rsidRPr="00C60B57">
        <w:rPr>
          <w:sz w:val="27"/>
          <w:szCs w:val="27"/>
        </w:rPr>
        <w:t xml:space="preserve">2.2.1. формы </w:t>
      </w:r>
      <w:proofErr w:type="spellStart"/>
      <w:r w:rsidRPr="00C60B57">
        <w:rPr>
          <w:sz w:val="27"/>
          <w:szCs w:val="27"/>
        </w:rPr>
        <w:t>ЗП-культура</w:t>
      </w:r>
      <w:proofErr w:type="spellEnd"/>
      <w:r w:rsidRPr="00C60B57">
        <w:rPr>
          <w:sz w:val="27"/>
          <w:szCs w:val="27"/>
        </w:rPr>
        <w:t xml:space="preserve"> «Сведения о численности и оплате труда работников сферы культуры по категориям», </w:t>
      </w:r>
      <w:proofErr w:type="spellStart"/>
      <w:r w:rsidRPr="00C60B57">
        <w:rPr>
          <w:sz w:val="27"/>
          <w:szCs w:val="27"/>
        </w:rPr>
        <w:t>ЗП-образование</w:t>
      </w:r>
      <w:proofErr w:type="spellEnd"/>
      <w:r w:rsidRPr="00C60B57">
        <w:rPr>
          <w:sz w:val="27"/>
          <w:szCs w:val="27"/>
        </w:rPr>
        <w:t xml:space="preserve"> «Сведения </w:t>
      </w:r>
      <w:r>
        <w:rPr>
          <w:sz w:val="27"/>
          <w:szCs w:val="27"/>
        </w:rPr>
        <w:t xml:space="preserve">                                    </w:t>
      </w:r>
      <w:r w:rsidRPr="00C60B57">
        <w:rPr>
          <w:sz w:val="27"/>
          <w:szCs w:val="27"/>
        </w:rPr>
        <w:t>о численности и оплате труда работников сферы образования по категориям», утвержденные п</w:t>
      </w:r>
      <w:r w:rsidRPr="00C60B57">
        <w:rPr>
          <w:rFonts w:cs="Arial"/>
          <w:sz w:val="27"/>
          <w:szCs w:val="27"/>
        </w:rPr>
        <w:t>риказом Росстата от 30.11.2015 № 594 «Об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 в отношении которых предусмотрены мероприятия по повышению средней</w:t>
      </w:r>
      <w:proofErr w:type="gramEnd"/>
      <w:r w:rsidRPr="00C60B57">
        <w:rPr>
          <w:rFonts w:cs="Arial"/>
          <w:sz w:val="27"/>
          <w:szCs w:val="27"/>
        </w:rPr>
        <w:t xml:space="preserve"> заработной платы в соответствии с Указом Президента Российской Федерации от 07.05.2012 № 597 «О мероприятиях по реализации государственной социальной политики»;</w:t>
      </w:r>
    </w:p>
    <w:p w:rsidR="00613CB4" w:rsidRPr="00C60B57" w:rsidRDefault="00613CB4" w:rsidP="00613CB4">
      <w:pPr>
        <w:widowControl w:val="0"/>
        <w:autoSpaceDE w:val="0"/>
        <w:autoSpaceDN w:val="0"/>
        <w:adjustRightInd w:val="0"/>
        <w:ind w:firstLine="708"/>
        <w:jc w:val="both"/>
        <w:rPr>
          <w:rFonts w:cs="Arial"/>
          <w:sz w:val="27"/>
          <w:szCs w:val="27"/>
        </w:rPr>
      </w:pPr>
      <w:proofErr w:type="gramStart"/>
      <w:r w:rsidRPr="00C60B57">
        <w:rPr>
          <w:sz w:val="27"/>
          <w:szCs w:val="27"/>
        </w:rPr>
        <w:t xml:space="preserve">2.2.2. формы 6-НК «Сведения об общедоступной (публичной) библиотеке», 7-НК «Сведения об организации </w:t>
      </w:r>
      <w:proofErr w:type="spellStart"/>
      <w:r w:rsidRPr="00C60B57">
        <w:rPr>
          <w:sz w:val="27"/>
          <w:szCs w:val="27"/>
        </w:rPr>
        <w:t>культурно-досугового</w:t>
      </w:r>
      <w:proofErr w:type="spellEnd"/>
      <w:r w:rsidRPr="00C60B57">
        <w:rPr>
          <w:sz w:val="27"/>
          <w:szCs w:val="27"/>
        </w:rPr>
        <w:t xml:space="preserve"> типа», 8-НК «Сведения </w:t>
      </w:r>
      <w:r>
        <w:rPr>
          <w:sz w:val="27"/>
          <w:szCs w:val="27"/>
        </w:rPr>
        <w:t xml:space="preserve">                            </w:t>
      </w:r>
      <w:r w:rsidRPr="00C60B57">
        <w:rPr>
          <w:sz w:val="27"/>
          <w:szCs w:val="27"/>
        </w:rPr>
        <w:t xml:space="preserve">о деятельности музея», 9-НК «Сведения о деятельности театра», 1-ДШИ «Сведения о детской музыкальной, художественной, хореографической школе и школе искусств», утвержденные приказом Росстата от 30.12.2015 № 671 «Об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w:t>
      </w:r>
      <w:r w:rsidRPr="00C60B57">
        <w:rPr>
          <w:sz w:val="27"/>
          <w:szCs w:val="27"/>
        </w:rPr>
        <w:lastRenderedPageBreak/>
        <w:t>деятельностью учреждений культуры».</w:t>
      </w:r>
      <w:proofErr w:type="gramEnd"/>
    </w:p>
    <w:p w:rsidR="00613CB4" w:rsidRPr="00C60B57" w:rsidRDefault="00613CB4" w:rsidP="00613CB4">
      <w:pPr>
        <w:ind w:firstLine="709"/>
        <w:jc w:val="both"/>
        <w:rPr>
          <w:sz w:val="27"/>
          <w:szCs w:val="27"/>
        </w:rPr>
      </w:pPr>
      <w:r w:rsidRPr="00C60B57">
        <w:rPr>
          <w:sz w:val="27"/>
          <w:szCs w:val="27"/>
        </w:rPr>
        <w:t>3. План 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613CB4" w:rsidRPr="00C60B57" w:rsidRDefault="00613CB4" w:rsidP="00613CB4">
      <w:pPr>
        <w:widowControl w:val="0"/>
        <w:autoSpaceDE w:val="0"/>
        <w:autoSpaceDN w:val="0"/>
        <w:adjustRightInd w:val="0"/>
        <w:ind w:firstLine="709"/>
        <w:jc w:val="both"/>
        <w:rPr>
          <w:sz w:val="27"/>
          <w:szCs w:val="27"/>
        </w:rPr>
      </w:pPr>
      <w:r w:rsidRPr="00C60B57">
        <w:rPr>
          <w:sz w:val="27"/>
          <w:szCs w:val="27"/>
        </w:rPr>
        <w:t xml:space="preserve">3.1. План мероприятий муниципальной программы приведён                                     в </w:t>
      </w:r>
      <w:proofErr w:type="gramStart"/>
      <w:r w:rsidRPr="00C60B57">
        <w:rPr>
          <w:sz w:val="27"/>
          <w:szCs w:val="27"/>
        </w:rPr>
        <w:t>п</w:t>
      </w:r>
      <w:proofErr w:type="gramEnd"/>
      <w:r>
        <w:fldChar w:fldCharType="begin"/>
      </w:r>
      <w:r>
        <w:instrText>HYPERLINK "consultantplus://offline/ref=AF2F620E768E09F937B4591212D9FFECCB09A51734444722A15A4970F563C8C7EFA0B32B2253C0CFB1150F13bCB5E"</w:instrText>
      </w:r>
      <w:r>
        <w:fldChar w:fldCharType="separate"/>
      </w:r>
      <w:r w:rsidRPr="00C60B57">
        <w:rPr>
          <w:sz w:val="27"/>
          <w:szCs w:val="27"/>
        </w:rPr>
        <w:t>риложении № 2</w:t>
      </w:r>
      <w:r>
        <w:fldChar w:fldCharType="end"/>
      </w:r>
      <w:r w:rsidRPr="00C60B57">
        <w:rPr>
          <w:sz w:val="27"/>
          <w:szCs w:val="27"/>
        </w:rPr>
        <w:t xml:space="preserve"> к муниципальной программе.</w:t>
      </w:r>
    </w:p>
    <w:p w:rsidR="00613CB4" w:rsidRPr="00C60B57" w:rsidRDefault="00613CB4" w:rsidP="00613CB4">
      <w:pPr>
        <w:widowControl w:val="0"/>
        <w:autoSpaceDE w:val="0"/>
        <w:autoSpaceDN w:val="0"/>
        <w:adjustRightInd w:val="0"/>
        <w:ind w:firstLine="709"/>
        <w:jc w:val="both"/>
        <w:rPr>
          <w:color w:val="000000"/>
          <w:sz w:val="27"/>
          <w:szCs w:val="27"/>
          <w:lang w:bidi="ru-RU"/>
        </w:rPr>
      </w:pPr>
      <w:r w:rsidRPr="00C60B57">
        <w:rPr>
          <w:sz w:val="27"/>
          <w:szCs w:val="27"/>
        </w:rPr>
        <w:t xml:space="preserve">3.2. </w:t>
      </w:r>
      <w:r w:rsidRPr="00C60B57">
        <w:rPr>
          <w:color w:val="000000"/>
          <w:sz w:val="27"/>
          <w:szCs w:val="27"/>
          <w:lang w:bidi="ru-RU"/>
        </w:rPr>
        <w:t>Ответственным исполнителем мероприятий муниципальной программы является муниципальный орган «Управление культуры городского округа Краснотурьинск».</w:t>
      </w:r>
    </w:p>
    <w:p w:rsidR="00613CB4" w:rsidRPr="00C60B57" w:rsidRDefault="00613CB4" w:rsidP="00613CB4">
      <w:pPr>
        <w:widowControl w:val="0"/>
        <w:autoSpaceDE w:val="0"/>
        <w:autoSpaceDN w:val="0"/>
        <w:adjustRightInd w:val="0"/>
        <w:ind w:firstLine="709"/>
        <w:jc w:val="both"/>
        <w:rPr>
          <w:sz w:val="27"/>
          <w:szCs w:val="27"/>
        </w:rPr>
      </w:pPr>
      <w:r w:rsidRPr="00C60B57">
        <w:rPr>
          <w:color w:val="000000"/>
          <w:sz w:val="27"/>
          <w:szCs w:val="27"/>
          <w:lang w:bidi="ru-RU"/>
        </w:rPr>
        <w:t>3.3. Соисполнителями мероприятий муниципальной программы могут выступать</w:t>
      </w:r>
    </w:p>
    <w:p w:rsidR="00613CB4" w:rsidRPr="00C60B57" w:rsidRDefault="00613CB4" w:rsidP="00613CB4">
      <w:pPr>
        <w:widowControl w:val="0"/>
        <w:ind w:firstLine="709"/>
        <w:jc w:val="both"/>
        <w:rPr>
          <w:sz w:val="27"/>
          <w:szCs w:val="27"/>
          <w:lang w:eastAsia="en-US"/>
        </w:rPr>
      </w:pPr>
      <w:r w:rsidRPr="00C60B57">
        <w:rPr>
          <w:color w:val="000000"/>
          <w:sz w:val="27"/>
          <w:szCs w:val="27"/>
          <w:lang w:eastAsia="en-US" w:bidi="ru-RU"/>
        </w:rPr>
        <w:t xml:space="preserve">3.3.1. юридические и (или) физические лица, определённые в соответствии </w:t>
      </w:r>
      <w:r>
        <w:rPr>
          <w:color w:val="000000"/>
          <w:sz w:val="27"/>
          <w:szCs w:val="27"/>
          <w:lang w:eastAsia="en-US" w:bidi="ru-RU"/>
        </w:rPr>
        <w:t xml:space="preserve">                    </w:t>
      </w:r>
      <w:r w:rsidRPr="00C60B57">
        <w:rPr>
          <w:color w:val="000000"/>
          <w:sz w:val="27"/>
          <w:szCs w:val="27"/>
          <w:lang w:eastAsia="en-US" w:bidi="ru-RU"/>
        </w:rPr>
        <w:t>с законодательством Российской Федерации о размещении заказов на поставки товаров, выполнение работ и оказание услуг для государственных                                           и муниципальных нужд, и на основании иных договоров гражданско-правового характера;</w:t>
      </w:r>
    </w:p>
    <w:p w:rsidR="00613CB4" w:rsidRPr="00C60B57" w:rsidRDefault="00613CB4" w:rsidP="00613CB4">
      <w:pPr>
        <w:widowControl w:val="0"/>
        <w:ind w:firstLine="709"/>
        <w:jc w:val="both"/>
        <w:rPr>
          <w:sz w:val="27"/>
          <w:szCs w:val="27"/>
          <w:lang w:eastAsia="en-US"/>
        </w:rPr>
      </w:pPr>
      <w:r w:rsidRPr="00C60B57">
        <w:rPr>
          <w:sz w:val="27"/>
          <w:szCs w:val="27"/>
          <w:lang w:eastAsia="en-US"/>
        </w:rPr>
        <w:t xml:space="preserve">3.3.2. </w:t>
      </w:r>
      <w:r w:rsidRPr="00C60B57">
        <w:rPr>
          <w:color w:val="000000"/>
          <w:sz w:val="27"/>
          <w:szCs w:val="27"/>
          <w:lang w:eastAsia="en-US" w:bidi="ru-RU"/>
        </w:rPr>
        <w:t xml:space="preserve">муниципальные, казённые, бюджетные учреждения, в отношении которых </w:t>
      </w:r>
      <w:r w:rsidRPr="00C60B57">
        <w:rPr>
          <w:sz w:val="27"/>
          <w:szCs w:val="27"/>
          <w:lang w:eastAsia="en-US"/>
        </w:rPr>
        <w:t>муниципальный орган «Управление культуры городского округа Краснотурьинск»</w:t>
      </w:r>
      <w:r w:rsidRPr="00C60B57">
        <w:rPr>
          <w:color w:val="000000"/>
          <w:sz w:val="27"/>
          <w:szCs w:val="27"/>
          <w:lang w:eastAsia="en-US" w:bidi="ru-RU"/>
        </w:rPr>
        <w:t xml:space="preserve"> исполняет функции учредителя;</w:t>
      </w:r>
    </w:p>
    <w:p w:rsidR="00613CB4" w:rsidRPr="00C60B57" w:rsidRDefault="00613CB4" w:rsidP="00613CB4">
      <w:pPr>
        <w:widowControl w:val="0"/>
        <w:ind w:firstLine="709"/>
        <w:jc w:val="both"/>
        <w:rPr>
          <w:sz w:val="27"/>
          <w:szCs w:val="27"/>
          <w:lang w:eastAsia="en-US"/>
        </w:rPr>
      </w:pPr>
      <w:r w:rsidRPr="00C60B57">
        <w:rPr>
          <w:sz w:val="27"/>
          <w:szCs w:val="27"/>
          <w:lang w:eastAsia="en-US"/>
        </w:rPr>
        <w:t xml:space="preserve">3.3.3. </w:t>
      </w:r>
      <w:r w:rsidRPr="00C60B57">
        <w:rPr>
          <w:color w:val="000000"/>
          <w:sz w:val="27"/>
          <w:szCs w:val="27"/>
          <w:lang w:eastAsia="en-US" w:bidi="ru-RU"/>
        </w:rPr>
        <w:t>органы местного самоуправления городского округа Краснотурьинск;</w:t>
      </w:r>
    </w:p>
    <w:p w:rsidR="00613CB4" w:rsidRPr="00C60B57" w:rsidRDefault="00613CB4" w:rsidP="00613CB4">
      <w:pPr>
        <w:widowControl w:val="0"/>
        <w:ind w:firstLine="709"/>
        <w:jc w:val="both"/>
        <w:rPr>
          <w:sz w:val="27"/>
          <w:szCs w:val="27"/>
          <w:lang w:eastAsia="en-US"/>
        </w:rPr>
      </w:pPr>
      <w:r w:rsidRPr="00C60B57">
        <w:rPr>
          <w:color w:val="000000"/>
          <w:sz w:val="27"/>
          <w:szCs w:val="27"/>
          <w:lang w:eastAsia="en-US" w:bidi="ru-RU"/>
        </w:rPr>
        <w:t>3.3.4. некоммерческие организации, не являющиеся государственными             и муниципальными учреждениями, определённые в соответствии со статьёй 78.1 Бюджетного кодекса Российской Федерации.</w:t>
      </w:r>
    </w:p>
    <w:p w:rsidR="00613CB4" w:rsidRPr="00C60B57" w:rsidRDefault="00613CB4" w:rsidP="00613CB4">
      <w:pPr>
        <w:widowControl w:val="0"/>
        <w:ind w:firstLine="709"/>
        <w:jc w:val="both"/>
        <w:rPr>
          <w:sz w:val="27"/>
          <w:szCs w:val="27"/>
          <w:lang w:eastAsia="en-US"/>
        </w:rPr>
      </w:pPr>
      <w:r w:rsidRPr="00C60B57">
        <w:rPr>
          <w:color w:val="000000"/>
          <w:sz w:val="27"/>
          <w:szCs w:val="27"/>
          <w:lang w:eastAsia="en-US" w:bidi="ru-RU"/>
        </w:rPr>
        <w:t>3.4. Мероприятия муниципальной программы осуществляются на основе</w:t>
      </w:r>
    </w:p>
    <w:p w:rsidR="00613CB4" w:rsidRPr="00C60B57" w:rsidRDefault="00613CB4" w:rsidP="00613CB4">
      <w:pPr>
        <w:widowControl w:val="0"/>
        <w:ind w:firstLine="709"/>
        <w:jc w:val="both"/>
        <w:rPr>
          <w:sz w:val="27"/>
          <w:szCs w:val="27"/>
          <w:lang w:eastAsia="en-US"/>
        </w:rPr>
      </w:pPr>
      <w:r w:rsidRPr="00C60B57">
        <w:rPr>
          <w:color w:val="000000"/>
          <w:sz w:val="27"/>
          <w:szCs w:val="27"/>
          <w:lang w:eastAsia="en-US" w:bidi="ru-RU"/>
        </w:rPr>
        <w:t xml:space="preserve">3.4.1. муниципальных контрактов, заключаемых заказчиком муниципальной программы в соответствии с законодательством Российской Федерации </w:t>
      </w:r>
      <w:r>
        <w:rPr>
          <w:color w:val="000000"/>
          <w:sz w:val="27"/>
          <w:szCs w:val="27"/>
          <w:lang w:eastAsia="en-US" w:bidi="ru-RU"/>
        </w:rPr>
        <w:t xml:space="preserve">                                      </w:t>
      </w:r>
      <w:r w:rsidRPr="00C60B57">
        <w:rPr>
          <w:color w:val="000000"/>
          <w:sz w:val="27"/>
          <w:szCs w:val="27"/>
          <w:lang w:eastAsia="en-US" w:bidi="ru-RU"/>
        </w:rPr>
        <w:t>о размещении заказов на поставки товаров, выполнение работ, оказание услуг для муниципальных нужд, на основании иных договоров гражданско-правового характера;</w:t>
      </w:r>
    </w:p>
    <w:p w:rsidR="00613CB4" w:rsidRPr="00C60B57" w:rsidRDefault="00613CB4" w:rsidP="00613CB4">
      <w:pPr>
        <w:widowControl w:val="0"/>
        <w:ind w:firstLine="709"/>
        <w:jc w:val="both"/>
        <w:rPr>
          <w:sz w:val="27"/>
          <w:szCs w:val="27"/>
          <w:lang w:eastAsia="en-US"/>
        </w:rPr>
      </w:pPr>
      <w:r w:rsidRPr="00C60B57">
        <w:rPr>
          <w:sz w:val="27"/>
          <w:szCs w:val="27"/>
          <w:lang w:eastAsia="en-US"/>
        </w:rPr>
        <w:t xml:space="preserve">3.4.2. </w:t>
      </w:r>
      <w:r w:rsidRPr="00C60B57">
        <w:rPr>
          <w:color w:val="000000"/>
          <w:sz w:val="27"/>
          <w:szCs w:val="27"/>
          <w:lang w:eastAsia="en-US" w:bidi="ru-RU"/>
        </w:rPr>
        <w:t>муниципального задания, устанавливаемого заказчиком муниципальной программы муниципальным учреждениям сферы культуры городского округа Краснотурьинск;</w:t>
      </w:r>
    </w:p>
    <w:p w:rsidR="00613CB4" w:rsidRPr="00C60B57" w:rsidRDefault="00613CB4" w:rsidP="00613CB4">
      <w:pPr>
        <w:widowControl w:val="0"/>
        <w:ind w:firstLine="709"/>
        <w:jc w:val="both"/>
        <w:rPr>
          <w:sz w:val="27"/>
          <w:szCs w:val="27"/>
          <w:lang w:eastAsia="en-US"/>
        </w:rPr>
      </w:pPr>
      <w:r w:rsidRPr="00C60B57">
        <w:rPr>
          <w:sz w:val="27"/>
          <w:szCs w:val="27"/>
          <w:lang w:eastAsia="en-US"/>
        </w:rPr>
        <w:t xml:space="preserve">3.4.3. </w:t>
      </w:r>
      <w:r w:rsidRPr="00C60B57">
        <w:rPr>
          <w:color w:val="000000"/>
          <w:sz w:val="27"/>
          <w:szCs w:val="27"/>
          <w:lang w:eastAsia="en-US" w:bidi="ru-RU"/>
        </w:rPr>
        <w:t>соглашений о предоставлении субсидий на иные цели муниципальным бюджетным и автономным учреждениям сферы культуры городского округа Краснотурьинск;</w:t>
      </w:r>
    </w:p>
    <w:p w:rsidR="00613CB4" w:rsidRPr="008D14F6" w:rsidRDefault="00613CB4" w:rsidP="00613CB4">
      <w:pPr>
        <w:ind w:firstLine="709"/>
        <w:jc w:val="both"/>
        <w:rPr>
          <w:sz w:val="28"/>
          <w:szCs w:val="28"/>
        </w:rPr>
      </w:pPr>
      <w:r w:rsidRPr="00C60B57">
        <w:rPr>
          <w:sz w:val="27"/>
          <w:szCs w:val="27"/>
        </w:rPr>
        <w:t xml:space="preserve">3.4.4. </w:t>
      </w:r>
      <w:r w:rsidRPr="00C60B57">
        <w:rPr>
          <w:color w:val="000000"/>
          <w:sz w:val="27"/>
          <w:szCs w:val="27"/>
          <w:lang w:bidi="ru-RU"/>
        </w:rPr>
        <w:t xml:space="preserve">соглашений либо договоров гражданско-правового характера                  </w:t>
      </w:r>
      <w:r>
        <w:rPr>
          <w:color w:val="000000"/>
          <w:sz w:val="27"/>
          <w:szCs w:val="27"/>
          <w:lang w:bidi="ru-RU"/>
        </w:rPr>
        <w:t xml:space="preserve">                 </w:t>
      </w:r>
      <w:r w:rsidRPr="00C60B57">
        <w:rPr>
          <w:color w:val="000000"/>
          <w:sz w:val="27"/>
          <w:szCs w:val="27"/>
          <w:lang w:bidi="ru-RU"/>
        </w:rPr>
        <w:t>о предоставлении субсидий некоммерческим организациям, не являющимся государственными и муниципальными учреждениями на реализацию проектов (программ</w:t>
      </w:r>
      <w:r w:rsidRPr="007C1B24">
        <w:rPr>
          <w:color w:val="000000"/>
          <w:sz w:val="28"/>
          <w:szCs w:val="28"/>
          <w:lang w:bidi="ru-RU"/>
        </w:rPr>
        <w:t>).</w:t>
      </w:r>
    </w:p>
    <w:p w:rsidR="007C2FB2" w:rsidRDefault="007C2FB2" w:rsidP="00A6092A">
      <w:pPr>
        <w:pStyle w:val="ConsPlusNormal0"/>
        <w:widowControl/>
        <w:ind w:firstLine="0"/>
        <w:rPr>
          <w:b/>
          <w:i/>
          <w:iCs/>
          <w:sz w:val="28"/>
          <w:szCs w:val="28"/>
        </w:rPr>
        <w:sectPr w:rsidR="007C2FB2" w:rsidSect="00285A85">
          <w:headerReference w:type="default" r:id="rId13"/>
          <w:footerReference w:type="first" r:id="rId14"/>
          <w:pgSz w:w="11906" w:h="16838"/>
          <w:pgMar w:top="1134" w:right="567" w:bottom="1134" w:left="1701" w:header="709" w:footer="709" w:gutter="0"/>
          <w:cols w:space="708"/>
          <w:titlePg/>
          <w:docGrid w:linePitch="360"/>
        </w:sectPr>
      </w:pPr>
    </w:p>
    <w:p w:rsidR="007C2FB2" w:rsidRPr="00D13D8C" w:rsidRDefault="007C2FB2" w:rsidP="007C2FB2">
      <w:pPr>
        <w:ind w:left="10206"/>
        <w:rPr>
          <w:rFonts w:eastAsia="Calibri"/>
        </w:rPr>
      </w:pPr>
      <w:r w:rsidRPr="00D13D8C">
        <w:rPr>
          <w:rFonts w:eastAsia="Calibri"/>
        </w:rPr>
        <w:lastRenderedPageBreak/>
        <w:t>Приложение № 1</w:t>
      </w:r>
    </w:p>
    <w:p w:rsidR="007C2FB2" w:rsidRPr="00C60B57" w:rsidRDefault="007C2FB2" w:rsidP="007C2FB2">
      <w:pPr>
        <w:ind w:left="10206"/>
        <w:rPr>
          <w:rFonts w:eastAsia="Calibri"/>
        </w:rPr>
      </w:pPr>
      <w:r w:rsidRPr="00C60B57">
        <w:rPr>
          <w:rFonts w:eastAsia="Calibri"/>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C2FB2" w:rsidRPr="0047171C" w:rsidRDefault="007C2FB2" w:rsidP="007C2FB2">
      <w:pPr>
        <w:jc w:val="center"/>
        <w:rPr>
          <w:rFonts w:eastAsia="Calibri"/>
          <w:b/>
          <w:sz w:val="28"/>
          <w:szCs w:val="28"/>
        </w:rPr>
      </w:pPr>
    </w:p>
    <w:p w:rsidR="007C2FB2" w:rsidRPr="00C60B57" w:rsidRDefault="007C2FB2" w:rsidP="007C2FB2">
      <w:pPr>
        <w:jc w:val="center"/>
        <w:rPr>
          <w:rFonts w:eastAsia="Calibri"/>
          <w:b/>
          <w:sz w:val="27"/>
          <w:szCs w:val="27"/>
        </w:rPr>
      </w:pPr>
      <w:r w:rsidRPr="00C60B57">
        <w:rPr>
          <w:rFonts w:eastAsia="Calibri"/>
          <w:b/>
          <w:sz w:val="27"/>
          <w:szCs w:val="27"/>
        </w:rPr>
        <w:t xml:space="preserve">Цели, задачи и целевые показатели </w:t>
      </w:r>
    </w:p>
    <w:p w:rsidR="007C2FB2" w:rsidRPr="00C60B57" w:rsidRDefault="007C2FB2" w:rsidP="007C2FB2">
      <w:pPr>
        <w:jc w:val="center"/>
        <w:rPr>
          <w:rFonts w:eastAsia="Calibri"/>
          <w:b/>
          <w:sz w:val="27"/>
          <w:szCs w:val="27"/>
        </w:rPr>
      </w:pPr>
      <w:r w:rsidRPr="00C60B57">
        <w:rPr>
          <w:rFonts w:eastAsia="Calibri"/>
          <w:b/>
          <w:sz w:val="27"/>
          <w:szCs w:val="27"/>
        </w:rPr>
        <w:t>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7C2FB2" w:rsidRPr="0047171C" w:rsidRDefault="007C2FB2" w:rsidP="007C2FB2">
      <w:pPr>
        <w:rPr>
          <w:rFonts w:eastAsia="Calibri"/>
        </w:rPr>
      </w:pPr>
    </w:p>
    <w:tbl>
      <w:tblPr>
        <w:tblW w:w="1573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5"/>
        <w:gridCol w:w="1096"/>
        <w:gridCol w:w="3969"/>
        <w:gridCol w:w="1725"/>
        <w:gridCol w:w="29"/>
        <w:gridCol w:w="798"/>
        <w:gridCol w:w="852"/>
        <w:gridCol w:w="50"/>
        <w:gridCol w:w="862"/>
        <w:gridCol w:w="50"/>
        <w:gridCol w:w="820"/>
        <w:gridCol w:w="50"/>
        <w:gridCol w:w="713"/>
        <w:gridCol w:w="50"/>
        <w:gridCol w:w="4065"/>
      </w:tblGrid>
      <w:tr w:rsidR="007C2FB2" w:rsidRPr="0047171C" w:rsidTr="008E5E8B">
        <w:trPr>
          <w:trHeight w:val="20"/>
        </w:trPr>
        <w:tc>
          <w:tcPr>
            <w:tcW w:w="605" w:type="dxa"/>
            <w:vMerge w:val="restart"/>
          </w:tcPr>
          <w:p w:rsidR="007C2FB2" w:rsidRPr="0047171C" w:rsidRDefault="007C2FB2" w:rsidP="008E5E8B">
            <w:pPr>
              <w:ind w:right="-108"/>
              <w:jc w:val="center"/>
              <w:rPr>
                <w:rFonts w:eastAsia="Calibri"/>
                <w:sz w:val="26"/>
                <w:szCs w:val="26"/>
              </w:rPr>
            </w:pPr>
            <w:r w:rsidRPr="0047171C">
              <w:rPr>
                <w:rFonts w:eastAsia="Calibri"/>
                <w:sz w:val="26"/>
                <w:szCs w:val="26"/>
              </w:rPr>
              <w:t xml:space="preserve">№ </w:t>
            </w:r>
          </w:p>
        </w:tc>
        <w:tc>
          <w:tcPr>
            <w:tcW w:w="1096" w:type="dxa"/>
            <w:vMerge w:val="restart"/>
          </w:tcPr>
          <w:p w:rsidR="007C2FB2" w:rsidRPr="0047171C" w:rsidRDefault="007C2FB2" w:rsidP="008E5E8B">
            <w:pPr>
              <w:jc w:val="center"/>
              <w:rPr>
                <w:rFonts w:eastAsia="Calibri"/>
                <w:sz w:val="26"/>
                <w:szCs w:val="26"/>
              </w:rPr>
            </w:pPr>
          </w:p>
        </w:tc>
        <w:tc>
          <w:tcPr>
            <w:tcW w:w="3969" w:type="dxa"/>
            <w:vMerge w:val="restart"/>
          </w:tcPr>
          <w:p w:rsidR="007C2FB2" w:rsidRPr="0047171C" w:rsidRDefault="007C2FB2" w:rsidP="008E5E8B">
            <w:pPr>
              <w:jc w:val="center"/>
              <w:rPr>
                <w:rFonts w:eastAsia="Calibri"/>
                <w:sz w:val="26"/>
                <w:szCs w:val="26"/>
              </w:rPr>
            </w:pPr>
            <w:r w:rsidRPr="0047171C">
              <w:rPr>
                <w:rFonts w:eastAsia="Calibri"/>
                <w:sz w:val="26"/>
                <w:szCs w:val="26"/>
              </w:rPr>
              <w:t>Наименование цели, задач и целевых показателей</w:t>
            </w:r>
          </w:p>
        </w:tc>
        <w:tc>
          <w:tcPr>
            <w:tcW w:w="1754" w:type="dxa"/>
            <w:gridSpan w:val="2"/>
            <w:vMerge w:val="restart"/>
          </w:tcPr>
          <w:p w:rsidR="007C2FB2" w:rsidRPr="0047171C" w:rsidRDefault="007C2FB2" w:rsidP="008E5E8B">
            <w:pPr>
              <w:ind w:left="-67" w:right="-98" w:firstLine="67"/>
              <w:jc w:val="center"/>
              <w:rPr>
                <w:rFonts w:eastAsia="Calibri"/>
                <w:sz w:val="26"/>
                <w:szCs w:val="26"/>
              </w:rPr>
            </w:pPr>
            <w:r w:rsidRPr="0047171C">
              <w:rPr>
                <w:rFonts w:eastAsia="Calibri"/>
                <w:sz w:val="26"/>
                <w:szCs w:val="26"/>
              </w:rPr>
              <w:t>Единица измерения</w:t>
            </w:r>
          </w:p>
        </w:tc>
        <w:tc>
          <w:tcPr>
            <w:tcW w:w="4245" w:type="dxa"/>
            <w:gridSpan w:val="9"/>
          </w:tcPr>
          <w:p w:rsidR="007C2FB2" w:rsidRPr="0047171C" w:rsidRDefault="007C2FB2" w:rsidP="008E5E8B">
            <w:pPr>
              <w:jc w:val="center"/>
              <w:rPr>
                <w:rFonts w:eastAsia="Calibri"/>
                <w:sz w:val="26"/>
                <w:szCs w:val="26"/>
              </w:rPr>
            </w:pPr>
            <w:r w:rsidRPr="0047171C">
              <w:rPr>
                <w:rFonts w:eastAsia="Calibri"/>
                <w:sz w:val="26"/>
                <w:szCs w:val="26"/>
              </w:rPr>
              <w:t>Значение целевого показателя реализации муниципальной программы</w:t>
            </w:r>
          </w:p>
        </w:tc>
        <w:tc>
          <w:tcPr>
            <w:tcW w:w="4065" w:type="dxa"/>
            <w:vMerge w:val="restart"/>
          </w:tcPr>
          <w:p w:rsidR="007C2FB2" w:rsidRPr="0047171C" w:rsidRDefault="007C2FB2" w:rsidP="008E5E8B">
            <w:pPr>
              <w:jc w:val="center"/>
              <w:rPr>
                <w:rFonts w:eastAsia="Calibri"/>
                <w:sz w:val="26"/>
                <w:szCs w:val="26"/>
              </w:rPr>
            </w:pPr>
            <w:r w:rsidRPr="0047171C">
              <w:rPr>
                <w:rFonts w:eastAsia="Calibri"/>
                <w:sz w:val="26"/>
                <w:szCs w:val="26"/>
              </w:rPr>
              <w:t>Источник значений показателей</w:t>
            </w:r>
          </w:p>
        </w:tc>
      </w:tr>
      <w:tr w:rsidR="007C2FB2" w:rsidRPr="0047171C" w:rsidTr="008E5E8B">
        <w:trPr>
          <w:trHeight w:val="20"/>
        </w:trPr>
        <w:tc>
          <w:tcPr>
            <w:tcW w:w="605" w:type="dxa"/>
            <w:vMerge/>
          </w:tcPr>
          <w:p w:rsidR="007C2FB2" w:rsidRPr="0047171C" w:rsidRDefault="007C2FB2" w:rsidP="008E5E8B">
            <w:pPr>
              <w:jc w:val="center"/>
              <w:rPr>
                <w:rFonts w:eastAsia="Calibri"/>
                <w:sz w:val="26"/>
                <w:szCs w:val="26"/>
              </w:rPr>
            </w:pPr>
          </w:p>
        </w:tc>
        <w:tc>
          <w:tcPr>
            <w:tcW w:w="1096" w:type="dxa"/>
            <w:vMerge/>
          </w:tcPr>
          <w:p w:rsidR="007C2FB2" w:rsidRPr="0047171C" w:rsidRDefault="007C2FB2" w:rsidP="008E5E8B">
            <w:pPr>
              <w:jc w:val="center"/>
              <w:rPr>
                <w:rFonts w:eastAsia="Calibri"/>
                <w:sz w:val="26"/>
                <w:szCs w:val="26"/>
              </w:rPr>
            </w:pPr>
          </w:p>
        </w:tc>
        <w:tc>
          <w:tcPr>
            <w:tcW w:w="3969" w:type="dxa"/>
            <w:vMerge/>
            <w:vAlign w:val="center"/>
          </w:tcPr>
          <w:p w:rsidR="007C2FB2" w:rsidRPr="0047171C" w:rsidRDefault="007C2FB2" w:rsidP="008E5E8B">
            <w:pPr>
              <w:jc w:val="center"/>
              <w:rPr>
                <w:rFonts w:eastAsia="Calibri"/>
                <w:sz w:val="26"/>
                <w:szCs w:val="26"/>
              </w:rPr>
            </w:pPr>
          </w:p>
        </w:tc>
        <w:tc>
          <w:tcPr>
            <w:tcW w:w="1754" w:type="dxa"/>
            <w:gridSpan w:val="2"/>
            <w:vMerge/>
            <w:vAlign w:val="center"/>
          </w:tcPr>
          <w:p w:rsidR="007C2FB2" w:rsidRPr="0047171C" w:rsidRDefault="007C2FB2" w:rsidP="008E5E8B">
            <w:pPr>
              <w:jc w:val="center"/>
              <w:rPr>
                <w:rFonts w:eastAsia="Calibri"/>
                <w:sz w:val="26"/>
                <w:szCs w:val="26"/>
              </w:rPr>
            </w:pPr>
          </w:p>
        </w:tc>
        <w:tc>
          <w:tcPr>
            <w:tcW w:w="798" w:type="dxa"/>
          </w:tcPr>
          <w:p w:rsidR="007C2FB2" w:rsidRPr="0047171C" w:rsidRDefault="007C2FB2" w:rsidP="008E5E8B">
            <w:pPr>
              <w:jc w:val="center"/>
              <w:rPr>
                <w:rFonts w:eastAsia="Calibri"/>
                <w:sz w:val="26"/>
                <w:szCs w:val="26"/>
              </w:rPr>
            </w:pPr>
            <w:r w:rsidRPr="0047171C">
              <w:rPr>
                <w:rFonts w:eastAsia="Calibri"/>
                <w:sz w:val="26"/>
                <w:szCs w:val="26"/>
              </w:rPr>
              <w:t>2016 год</w:t>
            </w:r>
          </w:p>
        </w:tc>
        <w:tc>
          <w:tcPr>
            <w:tcW w:w="902" w:type="dxa"/>
            <w:gridSpan w:val="2"/>
          </w:tcPr>
          <w:p w:rsidR="007C2FB2" w:rsidRPr="0047171C" w:rsidRDefault="007C2FB2" w:rsidP="008E5E8B">
            <w:pPr>
              <w:jc w:val="center"/>
              <w:rPr>
                <w:rFonts w:eastAsia="Calibri"/>
                <w:sz w:val="26"/>
                <w:szCs w:val="26"/>
              </w:rPr>
            </w:pPr>
            <w:r w:rsidRPr="0047171C">
              <w:rPr>
                <w:rFonts w:eastAsia="Calibri"/>
                <w:sz w:val="26"/>
                <w:szCs w:val="26"/>
              </w:rPr>
              <w:t>2017 год</w:t>
            </w:r>
          </w:p>
        </w:tc>
        <w:tc>
          <w:tcPr>
            <w:tcW w:w="912" w:type="dxa"/>
            <w:gridSpan w:val="2"/>
          </w:tcPr>
          <w:p w:rsidR="007C2FB2" w:rsidRPr="0047171C" w:rsidRDefault="007C2FB2" w:rsidP="008E5E8B">
            <w:pPr>
              <w:jc w:val="center"/>
              <w:rPr>
                <w:rFonts w:eastAsia="Calibri"/>
                <w:sz w:val="26"/>
                <w:szCs w:val="26"/>
              </w:rPr>
            </w:pPr>
            <w:r w:rsidRPr="0047171C">
              <w:rPr>
                <w:rFonts w:eastAsia="Calibri"/>
                <w:sz w:val="26"/>
                <w:szCs w:val="26"/>
              </w:rPr>
              <w:t>2018</w:t>
            </w:r>
          </w:p>
          <w:p w:rsidR="007C2FB2" w:rsidRPr="0047171C" w:rsidRDefault="007C2FB2" w:rsidP="008E5E8B">
            <w:pPr>
              <w:jc w:val="center"/>
              <w:rPr>
                <w:rFonts w:eastAsia="Calibri"/>
                <w:sz w:val="26"/>
                <w:szCs w:val="26"/>
              </w:rPr>
            </w:pPr>
            <w:r w:rsidRPr="0047171C">
              <w:rPr>
                <w:rFonts w:eastAsia="Calibri"/>
                <w:sz w:val="26"/>
                <w:szCs w:val="26"/>
              </w:rPr>
              <w:t xml:space="preserve"> год</w:t>
            </w:r>
          </w:p>
        </w:tc>
        <w:tc>
          <w:tcPr>
            <w:tcW w:w="870" w:type="dxa"/>
            <w:gridSpan w:val="2"/>
            <w:shd w:val="clear" w:color="auto" w:fill="auto"/>
          </w:tcPr>
          <w:p w:rsidR="007C2FB2" w:rsidRPr="0047171C" w:rsidRDefault="007C2FB2" w:rsidP="008E5E8B">
            <w:pPr>
              <w:jc w:val="center"/>
              <w:rPr>
                <w:rFonts w:eastAsia="Calibri"/>
                <w:sz w:val="26"/>
                <w:szCs w:val="26"/>
              </w:rPr>
            </w:pPr>
            <w:r w:rsidRPr="0047171C">
              <w:rPr>
                <w:rFonts w:eastAsia="Calibri"/>
                <w:sz w:val="26"/>
                <w:szCs w:val="26"/>
              </w:rPr>
              <w:t>2019 год</w:t>
            </w:r>
          </w:p>
        </w:tc>
        <w:tc>
          <w:tcPr>
            <w:tcW w:w="763" w:type="dxa"/>
            <w:gridSpan w:val="2"/>
            <w:shd w:val="clear" w:color="auto" w:fill="auto"/>
          </w:tcPr>
          <w:p w:rsidR="007C2FB2" w:rsidRPr="0047171C" w:rsidRDefault="007C2FB2" w:rsidP="008E5E8B">
            <w:pPr>
              <w:jc w:val="center"/>
              <w:rPr>
                <w:rFonts w:eastAsia="Calibri"/>
                <w:sz w:val="26"/>
                <w:szCs w:val="26"/>
              </w:rPr>
            </w:pPr>
            <w:r w:rsidRPr="0047171C">
              <w:rPr>
                <w:rFonts w:eastAsia="Calibri"/>
                <w:sz w:val="26"/>
                <w:szCs w:val="26"/>
              </w:rPr>
              <w:t>2020 год</w:t>
            </w:r>
          </w:p>
        </w:tc>
        <w:tc>
          <w:tcPr>
            <w:tcW w:w="4065" w:type="dxa"/>
            <w:vMerge/>
          </w:tcPr>
          <w:p w:rsidR="007C2FB2" w:rsidRPr="0047171C" w:rsidRDefault="007C2FB2" w:rsidP="008E5E8B">
            <w:pPr>
              <w:jc w:val="center"/>
              <w:rPr>
                <w:rFonts w:eastAsia="Calibri"/>
                <w:sz w:val="26"/>
                <w:szCs w:val="26"/>
              </w:rPr>
            </w:pPr>
          </w:p>
        </w:tc>
      </w:tr>
      <w:tr w:rsidR="007C2FB2" w:rsidRPr="0047171C" w:rsidTr="008E5E8B">
        <w:trPr>
          <w:trHeight w:val="20"/>
        </w:trPr>
        <w:tc>
          <w:tcPr>
            <w:tcW w:w="605" w:type="dxa"/>
          </w:tcPr>
          <w:p w:rsidR="007C2FB2" w:rsidRPr="0047171C" w:rsidRDefault="007C2FB2" w:rsidP="008E5E8B">
            <w:pPr>
              <w:jc w:val="center"/>
              <w:rPr>
                <w:rFonts w:eastAsia="Calibri"/>
                <w:sz w:val="26"/>
                <w:szCs w:val="26"/>
              </w:rPr>
            </w:pPr>
            <w:r w:rsidRPr="0047171C">
              <w:rPr>
                <w:rFonts w:eastAsia="Calibri"/>
                <w:sz w:val="26"/>
                <w:szCs w:val="26"/>
              </w:rPr>
              <w:t>1</w:t>
            </w:r>
          </w:p>
        </w:tc>
        <w:tc>
          <w:tcPr>
            <w:tcW w:w="1096" w:type="dxa"/>
          </w:tcPr>
          <w:p w:rsidR="007C2FB2" w:rsidRPr="0047171C" w:rsidRDefault="007C2FB2" w:rsidP="008E5E8B">
            <w:pPr>
              <w:jc w:val="center"/>
              <w:rPr>
                <w:rFonts w:eastAsia="Calibri"/>
                <w:sz w:val="26"/>
                <w:szCs w:val="26"/>
              </w:rPr>
            </w:pPr>
            <w:r w:rsidRPr="0047171C">
              <w:rPr>
                <w:rFonts w:eastAsia="Calibri"/>
                <w:sz w:val="26"/>
                <w:szCs w:val="26"/>
              </w:rPr>
              <w:t>2</w:t>
            </w:r>
          </w:p>
        </w:tc>
        <w:tc>
          <w:tcPr>
            <w:tcW w:w="3969" w:type="dxa"/>
          </w:tcPr>
          <w:p w:rsidR="007C2FB2" w:rsidRPr="0047171C" w:rsidRDefault="007C2FB2" w:rsidP="008E5E8B">
            <w:pPr>
              <w:jc w:val="center"/>
              <w:rPr>
                <w:rFonts w:eastAsia="Calibri"/>
                <w:sz w:val="26"/>
                <w:szCs w:val="26"/>
              </w:rPr>
            </w:pPr>
            <w:r w:rsidRPr="0047171C">
              <w:rPr>
                <w:rFonts w:eastAsia="Calibri"/>
                <w:sz w:val="26"/>
                <w:szCs w:val="26"/>
              </w:rPr>
              <w:t>3</w:t>
            </w:r>
          </w:p>
        </w:tc>
        <w:tc>
          <w:tcPr>
            <w:tcW w:w="1754" w:type="dxa"/>
            <w:gridSpan w:val="2"/>
          </w:tcPr>
          <w:p w:rsidR="007C2FB2" w:rsidRPr="0047171C" w:rsidRDefault="007C2FB2" w:rsidP="008E5E8B">
            <w:pPr>
              <w:jc w:val="center"/>
              <w:rPr>
                <w:rFonts w:eastAsia="Calibri"/>
                <w:sz w:val="26"/>
                <w:szCs w:val="26"/>
              </w:rPr>
            </w:pPr>
            <w:r w:rsidRPr="0047171C">
              <w:rPr>
                <w:rFonts w:eastAsia="Calibri"/>
                <w:sz w:val="26"/>
                <w:szCs w:val="26"/>
              </w:rPr>
              <w:t>4</w:t>
            </w:r>
          </w:p>
        </w:tc>
        <w:tc>
          <w:tcPr>
            <w:tcW w:w="798" w:type="dxa"/>
          </w:tcPr>
          <w:p w:rsidR="007C2FB2" w:rsidRPr="0047171C" w:rsidRDefault="007C2FB2" w:rsidP="008E5E8B">
            <w:pPr>
              <w:jc w:val="center"/>
              <w:rPr>
                <w:rFonts w:eastAsia="Calibri"/>
                <w:sz w:val="26"/>
                <w:szCs w:val="26"/>
              </w:rPr>
            </w:pPr>
            <w:r w:rsidRPr="0047171C">
              <w:rPr>
                <w:rFonts w:eastAsia="Calibri"/>
                <w:sz w:val="26"/>
                <w:szCs w:val="26"/>
              </w:rPr>
              <w:t>5</w:t>
            </w:r>
          </w:p>
        </w:tc>
        <w:tc>
          <w:tcPr>
            <w:tcW w:w="902" w:type="dxa"/>
            <w:gridSpan w:val="2"/>
          </w:tcPr>
          <w:p w:rsidR="007C2FB2" w:rsidRPr="0047171C" w:rsidRDefault="007C2FB2" w:rsidP="008E5E8B">
            <w:pPr>
              <w:jc w:val="center"/>
              <w:rPr>
                <w:rFonts w:eastAsia="Calibri"/>
                <w:sz w:val="26"/>
                <w:szCs w:val="26"/>
              </w:rPr>
            </w:pPr>
            <w:r w:rsidRPr="0047171C">
              <w:rPr>
                <w:rFonts w:eastAsia="Calibri"/>
                <w:sz w:val="26"/>
                <w:szCs w:val="26"/>
              </w:rPr>
              <w:t>6</w:t>
            </w:r>
          </w:p>
        </w:tc>
        <w:tc>
          <w:tcPr>
            <w:tcW w:w="912" w:type="dxa"/>
            <w:gridSpan w:val="2"/>
          </w:tcPr>
          <w:p w:rsidR="007C2FB2" w:rsidRPr="0047171C" w:rsidRDefault="007C2FB2" w:rsidP="008E5E8B">
            <w:pPr>
              <w:jc w:val="center"/>
              <w:rPr>
                <w:rFonts w:eastAsia="Calibri"/>
                <w:sz w:val="26"/>
                <w:szCs w:val="26"/>
              </w:rPr>
            </w:pPr>
            <w:r w:rsidRPr="0047171C">
              <w:rPr>
                <w:rFonts w:eastAsia="Calibri"/>
                <w:sz w:val="26"/>
                <w:szCs w:val="26"/>
              </w:rPr>
              <w:t>7</w:t>
            </w:r>
          </w:p>
        </w:tc>
        <w:tc>
          <w:tcPr>
            <w:tcW w:w="870" w:type="dxa"/>
            <w:gridSpan w:val="2"/>
            <w:shd w:val="clear" w:color="auto" w:fill="auto"/>
          </w:tcPr>
          <w:p w:rsidR="007C2FB2" w:rsidRPr="0047171C" w:rsidRDefault="007C2FB2" w:rsidP="008E5E8B">
            <w:pPr>
              <w:jc w:val="center"/>
              <w:rPr>
                <w:rFonts w:eastAsia="Calibri"/>
                <w:sz w:val="26"/>
                <w:szCs w:val="26"/>
              </w:rPr>
            </w:pPr>
            <w:r w:rsidRPr="0047171C">
              <w:rPr>
                <w:rFonts w:eastAsia="Calibri"/>
                <w:sz w:val="26"/>
                <w:szCs w:val="26"/>
              </w:rPr>
              <w:t>8</w:t>
            </w:r>
          </w:p>
        </w:tc>
        <w:tc>
          <w:tcPr>
            <w:tcW w:w="763" w:type="dxa"/>
            <w:gridSpan w:val="2"/>
            <w:shd w:val="clear" w:color="auto" w:fill="auto"/>
          </w:tcPr>
          <w:p w:rsidR="007C2FB2" w:rsidRPr="0047171C" w:rsidRDefault="007C2FB2" w:rsidP="008E5E8B">
            <w:pPr>
              <w:jc w:val="center"/>
              <w:rPr>
                <w:rFonts w:eastAsia="Calibri"/>
                <w:sz w:val="26"/>
                <w:szCs w:val="26"/>
              </w:rPr>
            </w:pPr>
            <w:r w:rsidRPr="0047171C">
              <w:rPr>
                <w:rFonts w:eastAsia="Calibri"/>
                <w:sz w:val="26"/>
                <w:szCs w:val="26"/>
              </w:rPr>
              <w:t>9</w:t>
            </w:r>
          </w:p>
        </w:tc>
        <w:tc>
          <w:tcPr>
            <w:tcW w:w="4065" w:type="dxa"/>
          </w:tcPr>
          <w:p w:rsidR="007C2FB2" w:rsidRPr="0047171C" w:rsidRDefault="007C2FB2" w:rsidP="008E5E8B">
            <w:pPr>
              <w:jc w:val="center"/>
              <w:rPr>
                <w:rFonts w:eastAsia="Calibri"/>
                <w:sz w:val="26"/>
                <w:szCs w:val="26"/>
              </w:rPr>
            </w:pPr>
            <w:r w:rsidRPr="0047171C">
              <w:rPr>
                <w:rFonts w:eastAsia="Calibri"/>
                <w:sz w:val="26"/>
                <w:szCs w:val="26"/>
              </w:rPr>
              <w:t>10</w:t>
            </w:r>
          </w:p>
        </w:tc>
      </w:tr>
      <w:tr w:rsidR="007C2FB2" w:rsidRPr="0047171C" w:rsidTr="008E5E8B">
        <w:trPr>
          <w:trHeight w:val="20"/>
        </w:trPr>
        <w:tc>
          <w:tcPr>
            <w:tcW w:w="605" w:type="dxa"/>
          </w:tcPr>
          <w:p w:rsidR="007C2FB2" w:rsidRPr="0047171C" w:rsidRDefault="007C2FB2" w:rsidP="008E5E8B">
            <w:pPr>
              <w:jc w:val="center"/>
              <w:rPr>
                <w:rFonts w:eastAsia="Calibri"/>
                <w:sz w:val="26"/>
                <w:szCs w:val="26"/>
              </w:rPr>
            </w:pPr>
            <w:r w:rsidRPr="0047171C">
              <w:rPr>
                <w:rFonts w:eastAsia="Calibri"/>
                <w:sz w:val="26"/>
                <w:szCs w:val="26"/>
              </w:rPr>
              <w:t>1</w:t>
            </w:r>
          </w:p>
        </w:tc>
        <w:tc>
          <w:tcPr>
            <w:tcW w:w="1096" w:type="dxa"/>
          </w:tcPr>
          <w:p w:rsidR="007C2FB2" w:rsidRPr="0047171C" w:rsidRDefault="007C2FB2" w:rsidP="008E5E8B">
            <w:pPr>
              <w:rPr>
                <w:rFonts w:eastAsia="Calibri"/>
                <w:sz w:val="26"/>
                <w:szCs w:val="26"/>
              </w:rPr>
            </w:pPr>
            <w:r w:rsidRPr="0047171C">
              <w:rPr>
                <w:rFonts w:eastAsia="Calibri"/>
                <w:sz w:val="26"/>
                <w:szCs w:val="26"/>
              </w:rPr>
              <w:t>1.</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Подпрограмма 1 «Развитие культуры и искусства»</w:t>
            </w:r>
          </w:p>
        </w:tc>
      </w:tr>
      <w:tr w:rsidR="007C2FB2" w:rsidRPr="0047171C" w:rsidTr="008E5E8B">
        <w:trPr>
          <w:trHeight w:val="20"/>
        </w:trPr>
        <w:tc>
          <w:tcPr>
            <w:tcW w:w="605" w:type="dxa"/>
          </w:tcPr>
          <w:p w:rsidR="007C2FB2" w:rsidRPr="0047171C" w:rsidRDefault="007C2FB2" w:rsidP="008E5E8B">
            <w:pPr>
              <w:jc w:val="center"/>
              <w:rPr>
                <w:rFonts w:eastAsia="Calibri"/>
                <w:sz w:val="26"/>
                <w:szCs w:val="26"/>
              </w:rPr>
            </w:pPr>
            <w:r w:rsidRPr="0047171C">
              <w:rPr>
                <w:rFonts w:eastAsia="Calibri"/>
                <w:sz w:val="26"/>
                <w:szCs w:val="26"/>
              </w:rPr>
              <w:t>2</w:t>
            </w:r>
          </w:p>
        </w:tc>
        <w:tc>
          <w:tcPr>
            <w:tcW w:w="1096" w:type="dxa"/>
          </w:tcPr>
          <w:p w:rsidR="007C2FB2" w:rsidRPr="0047171C" w:rsidRDefault="007C2FB2" w:rsidP="008E5E8B">
            <w:pPr>
              <w:rPr>
                <w:rFonts w:eastAsia="Calibri"/>
                <w:sz w:val="26"/>
                <w:szCs w:val="26"/>
              </w:rPr>
            </w:pPr>
            <w:r w:rsidRPr="0047171C">
              <w:rPr>
                <w:rFonts w:eastAsia="Calibri"/>
                <w:sz w:val="26"/>
                <w:szCs w:val="26"/>
              </w:rPr>
              <w:t>1.1.</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Цель 1.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C2FB2" w:rsidRPr="0047171C" w:rsidTr="008E5E8B">
        <w:trPr>
          <w:trHeight w:val="20"/>
        </w:trPr>
        <w:tc>
          <w:tcPr>
            <w:tcW w:w="605" w:type="dxa"/>
          </w:tcPr>
          <w:p w:rsidR="007C2FB2" w:rsidRPr="0047171C" w:rsidRDefault="007C2FB2" w:rsidP="008E5E8B">
            <w:pPr>
              <w:jc w:val="center"/>
              <w:rPr>
                <w:rFonts w:eastAsia="Calibri"/>
                <w:sz w:val="26"/>
                <w:szCs w:val="26"/>
              </w:rPr>
            </w:pPr>
            <w:r w:rsidRPr="0047171C">
              <w:rPr>
                <w:rFonts w:eastAsia="Calibri"/>
                <w:sz w:val="26"/>
                <w:szCs w:val="26"/>
              </w:rPr>
              <w:t>3</w:t>
            </w:r>
          </w:p>
        </w:tc>
        <w:tc>
          <w:tcPr>
            <w:tcW w:w="1096" w:type="dxa"/>
          </w:tcPr>
          <w:p w:rsidR="007C2FB2" w:rsidRPr="0047171C" w:rsidRDefault="007C2FB2" w:rsidP="008E5E8B">
            <w:pPr>
              <w:rPr>
                <w:rFonts w:eastAsia="Calibri"/>
                <w:sz w:val="26"/>
                <w:szCs w:val="26"/>
              </w:rPr>
            </w:pPr>
            <w:r w:rsidRPr="0047171C">
              <w:rPr>
                <w:rFonts w:eastAsia="Calibri"/>
                <w:sz w:val="26"/>
                <w:szCs w:val="26"/>
              </w:rPr>
              <w:t>1.1.1.</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Задача 1. Повышение доступности и качества услуг, оказываемых населению в сфере культуры</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4</w:t>
            </w:r>
          </w:p>
        </w:tc>
        <w:tc>
          <w:tcPr>
            <w:tcW w:w="1096" w:type="dxa"/>
          </w:tcPr>
          <w:p w:rsidR="007C2FB2" w:rsidRPr="0047171C" w:rsidRDefault="007C2FB2" w:rsidP="008E5E8B">
            <w:pPr>
              <w:rPr>
                <w:rFonts w:eastAsia="Calibri"/>
                <w:sz w:val="26"/>
                <w:szCs w:val="26"/>
              </w:rPr>
            </w:pPr>
            <w:r w:rsidRPr="0047171C">
              <w:rPr>
                <w:rFonts w:eastAsia="Calibri"/>
                <w:sz w:val="26"/>
                <w:szCs w:val="26"/>
              </w:rPr>
              <w:t>1.1.1.1.</w:t>
            </w:r>
          </w:p>
        </w:tc>
        <w:tc>
          <w:tcPr>
            <w:tcW w:w="3969" w:type="dxa"/>
          </w:tcPr>
          <w:p w:rsidR="007C2FB2" w:rsidRPr="0047171C" w:rsidRDefault="007C2FB2" w:rsidP="008E5E8B">
            <w:pPr>
              <w:rPr>
                <w:rFonts w:eastAsia="Calibri"/>
                <w:sz w:val="26"/>
                <w:szCs w:val="26"/>
              </w:rPr>
            </w:pPr>
            <w:r w:rsidRPr="0047171C">
              <w:rPr>
                <w:rFonts w:eastAsia="Calibri"/>
                <w:sz w:val="26"/>
                <w:szCs w:val="26"/>
              </w:rPr>
              <w:t>Рост ежегодной посещаемости муниципальных музеев в городском округе Краснотурьинск</w:t>
            </w:r>
          </w:p>
        </w:tc>
        <w:tc>
          <w:tcPr>
            <w:tcW w:w="1725" w:type="dxa"/>
            <w:noWrap/>
          </w:tcPr>
          <w:p w:rsidR="007C2FB2" w:rsidRPr="0047171C" w:rsidRDefault="007C2FB2" w:rsidP="008E5E8B">
            <w:pPr>
              <w:ind w:right="2"/>
              <w:jc w:val="center"/>
              <w:rPr>
                <w:rFonts w:eastAsia="Calibri"/>
                <w:sz w:val="26"/>
                <w:szCs w:val="26"/>
              </w:rPr>
            </w:pPr>
            <w:r w:rsidRPr="0047171C">
              <w:rPr>
                <w:rFonts w:eastAsia="Calibri"/>
                <w:sz w:val="26"/>
                <w:szCs w:val="26"/>
              </w:rPr>
              <w:t>количество посещений на 1000 человек жителей в городском округе Краснотурьи</w:t>
            </w:r>
            <w:r w:rsidRPr="0047171C">
              <w:rPr>
                <w:rFonts w:eastAsia="Calibri"/>
                <w:sz w:val="26"/>
                <w:szCs w:val="26"/>
              </w:rPr>
              <w:lastRenderedPageBreak/>
              <w:t>нск</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664</w:t>
            </w:r>
          </w:p>
        </w:tc>
        <w:tc>
          <w:tcPr>
            <w:tcW w:w="902" w:type="dxa"/>
            <w:gridSpan w:val="2"/>
            <w:shd w:val="clear" w:color="000000" w:fill="FFFFFF"/>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706</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712</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718</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718</w:t>
            </w:r>
          </w:p>
        </w:tc>
        <w:tc>
          <w:tcPr>
            <w:tcW w:w="4065" w:type="dxa"/>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городского округа Краснотурьинск от 26.06.2014</w:t>
            </w:r>
          </w:p>
          <w:p w:rsidR="007C2FB2" w:rsidRPr="0047171C" w:rsidRDefault="007C2FB2" w:rsidP="008E5E8B">
            <w:pPr>
              <w:rPr>
                <w:rFonts w:eastAsia="Calibri"/>
                <w:sz w:val="26"/>
                <w:szCs w:val="26"/>
              </w:rPr>
            </w:pPr>
            <w:r w:rsidRPr="0047171C">
              <w:rPr>
                <w:rFonts w:eastAsia="Calibri"/>
                <w:sz w:val="26"/>
                <w:szCs w:val="26"/>
              </w:rPr>
              <w:t xml:space="preserve"> № 936 «Об утверждении Плана мероприятий («дорожной карты») «Изменения в отраслях социальной сферы, направленные на повышение эффективности </w:t>
            </w:r>
            <w:r w:rsidRPr="0047171C">
              <w:rPr>
                <w:rFonts w:eastAsia="Calibri"/>
                <w:sz w:val="26"/>
                <w:szCs w:val="26"/>
              </w:rPr>
              <w:lastRenderedPageBreak/>
              <w:t>сферы культуры в городском округе Краснотурьинск» (далее - постановление Администрации             от 26.06.2014 № 936), таблица 4</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lastRenderedPageBreak/>
              <w:t>5</w:t>
            </w:r>
          </w:p>
        </w:tc>
        <w:tc>
          <w:tcPr>
            <w:tcW w:w="1096" w:type="dxa"/>
          </w:tcPr>
          <w:p w:rsidR="007C2FB2" w:rsidRPr="0047171C" w:rsidRDefault="007C2FB2" w:rsidP="008E5E8B">
            <w:pPr>
              <w:rPr>
                <w:rFonts w:eastAsia="Calibri"/>
                <w:sz w:val="26"/>
                <w:szCs w:val="26"/>
              </w:rPr>
            </w:pPr>
            <w:r w:rsidRPr="0047171C">
              <w:rPr>
                <w:rFonts w:eastAsia="Calibri"/>
                <w:sz w:val="26"/>
                <w:szCs w:val="26"/>
              </w:rPr>
              <w:t>1.1.1.2</w:t>
            </w:r>
          </w:p>
        </w:tc>
        <w:tc>
          <w:tcPr>
            <w:tcW w:w="3969" w:type="dxa"/>
          </w:tcPr>
          <w:p w:rsidR="007C2FB2" w:rsidRPr="0047171C" w:rsidRDefault="007C2FB2" w:rsidP="008E5E8B">
            <w:pPr>
              <w:rPr>
                <w:rFonts w:eastAsia="Calibri"/>
                <w:sz w:val="26"/>
                <w:szCs w:val="26"/>
              </w:rPr>
            </w:pPr>
            <w:r w:rsidRPr="0047171C">
              <w:rPr>
                <w:rFonts w:eastAsia="Calibri"/>
                <w:sz w:val="26"/>
                <w:szCs w:val="26"/>
              </w:rPr>
              <w:t>Количество реализованных выставочных музейных проектов</w:t>
            </w:r>
          </w:p>
        </w:tc>
        <w:tc>
          <w:tcPr>
            <w:tcW w:w="1725" w:type="dxa"/>
            <w:noWrap/>
          </w:tcPr>
          <w:p w:rsidR="007C2FB2" w:rsidRPr="0047171C" w:rsidRDefault="007C2FB2" w:rsidP="008E5E8B">
            <w:pPr>
              <w:ind w:right="2"/>
              <w:jc w:val="center"/>
              <w:rPr>
                <w:rFonts w:eastAsia="Calibri"/>
                <w:sz w:val="26"/>
                <w:szCs w:val="26"/>
              </w:rPr>
            </w:pPr>
            <w:r w:rsidRPr="0047171C">
              <w:rPr>
                <w:rFonts w:eastAsia="Calibri"/>
                <w:sz w:val="26"/>
                <w:szCs w:val="26"/>
              </w:rPr>
              <w:t>единиц</w:t>
            </w:r>
          </w:p>
        </w:tc>
        <w:tc>
          <w:tcPr>
            <w:tcW w:w="827" w:type="dxa"/>
            <w:gridSpan w:val="2"/>
            <w:noWrap/>
          </w:tcPr>
          <w:p w:rsidR="007C2FB2" w:rsidRPr="0047171C" w:rsidRDefault="007C2FB2" w:rsidP="008E5E8B">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7C2FB2" w:rsidRPr="0047171C" w:rsidRDefault="007C2FB2" w:rsidP="008E5E8B">
            <w:pPr>
              <w:jc w:val="center"/>
              <w:rPr>
                <w:rFonts w:eastAsia="Calibri"/>
                <w:sz w:val="26"/>
                <w:szCs w:val="26"/>
              </w:rPr>
            </w:pPr>
            <w:r w:rsidRPr="0047171C">
              <w:rPr>
                <w:rFonts w:eastAsia="Calibri"/>
                <w:sz w:val="26"/>
                <w:szCs w:val="26"/>
              </w:rPr>
              <w:t>70</w:t>
            </w:r>
          </w:p>
        </w:tc>
        <w:tc>
          <w:tcPr>
            <w:tcW w:w="912" w:type="dxa"/>
            <w:gridSpan w:val="2"/>
            <w:noWrap/>
          </w:tcPr>
          <w:p w:rsidR="007C2FB2" w:rsidRPr="0047171C" w:rsidRDefault="007C2FB2" w:rsidP="008E5E8B">
            <w:pPr>
              <w:jc w:val="center"/>
              <w:rPr>
                <w:rFonts w:eastAsia="Calibri"/>
                <w:sz w:val="26"/>
                <w:szCs w:val="26"/>
              </w:rPr>
            </w:pPr>
            <w:r w:rsidRPr="0047171C">
              <w:rPr>
                <w:rFonts w:eastAsia="Calibri"/>
                <w:sz w:val="26"/>
                <w:szCs w:val="26"/>
              </w:rPr>
              <w:t>80</w:t>
            </w:r>
          </w:p>
        </w:tc>
        <w:tc>
          <w:tcPr>
            <w:tcW w:w="870" w:type="dxa"/>
            <w:gridSpan w:val="2"/>
          </w:tcPr>
          <w:p w:rsidR="007C2FB2" w:rsidRPr="0047171C" w:rsidRDefault="007C2FB2" w:rsidP="008E5E8B">
            <w:pPr>
              <w:jc w:val="center"/>
              <w:rPr>
                <w:rFonts w:eastAsia="Calibri"/>
                <w:sz w:val="26"/>
                <w:szCs w:val="26"/>
              </w:rPr>
            </w:pPr>
            <w:r w:rsidRPr="0047171C">
              <w:rPr>
                <w:rFonts w:eastAsia="Calibri"/>
                <w:sz w:val="26"/>
                <w:szCs w:val="26"/>
              </w:rPr>
              <w:t>80</w:t>
            </w:r>
          </w:p>
        </w:tc>
        <w:tc>
          <w:tcPr>
            <w:tcW w:w="763" w:type="dxa"/>
            <w:gridSpan w:val="2"/>
          </w:tcPr>
          <w:p w:rsidR="007C2FB2" w:rsidRPr="0047171C" w:rsidRDefault="007C2FB2" w:rsidP="008E5E8B">
            <w:pPr>
              <w:jc w:val="center"/>
              <w:rPr>
                <w:rFonts w:eastAsia="Calibri"/>
                <w:sz w:val="26"/>
                <w:szCs w:val="26"/>
              </w:rPr>
            </w:pPr>
            <w:r w:rsidRPr="0047171C">
              <w:rPr>
                <w:rFonts w:eastAsia="Calibri"/>
                <w:sz w:val="26"/>
                <w:szCs w:val="26"/>
              </w:rPr>
              <w:t>80</w:t>
            </w:r>
          </w:p>
        </w:tc>
        <w:tc>
          <w:tcPr>
            <w:tcW w:w="4065" w:type="dxa"/>
            <w:shd w:val="clear" w:color="auto" w:fill="FFFFFF" w:themeFill="background1"/>
          </w:tcPr>
          <w:p w:rsidR="007C2FB2" w:rsidRPr="0047171C" w:rsidRDefault="007C2FB2" w:rsidP="008E5E8B">
            <w:pPr>
              <w:ind w:right="-108"/>
              <w:rPr>
                <w:rFonts w:eastAsia="Calibri"/>
                <w:sz w:val="26"/>
                <w:szCs w:val="26"/>
              </w:rPr>
            </w:pPr>
            <w:r w:rsidRPr="0047171C">
              <w:rPr>
                <w:rFonts w:eastAsia="Calibri"/>
                <w:sz w:val="26"/>
                <w:szCs w:val="26"/>
              </w:rPr>
              <w:t xml:space="preserve">Постановление Администрации </w:t>
            </w:r>
          </w:p>
          <w:p w:rsidR="007C2FB2" w:rsidRPr="0047171C" w:rsidRDefault="007C2FB2" w:rsidP="008E5E8B">
            <w:pPr>
              <w:ind w:right="-108"/>
              <w:rPr>
                <w:rFonts w:eastAsia="Calibri"/>
                <w:sz w:val="26"/>
                <w:szCs w:val="26"/>
              </w:rPr>
            </w:pPr>
            <w:r w:rsidRPr="0047171C">
              <w:rPr>
                <w:rFonts w:eastAsia="Calibri"/>
                <w:sz w:val="26"/>
                <w:szCs w:val="26"/>
              </w:rPr>
              <w:t>от 26.06.2014 № 936, таблица 22</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6</w:t>
            </w:r>
          </w:p>
        </w:tc>
        <w:tc>
          <w:tcPr>
            <w:tcW w:w="1096" w:type="dxa"/>
          </w:tcPr>
          <w:p w:rsidR="007C2FB2" w:rsidRPr="0047171C" w:rsidRDefault="007C2FB2" w:rsidP="008E5E8B">
            <w:pPr>
              <w:rPr>
                <w:rFonts w:eastAsia="Calibri"/>
                <w:sz w:val="26"/>
                <w:szCs w:val="26"/>
              </w:rPr>
            </w:pPr>
            <w:r w:rsidRPr="0047171C">
              <w:rPr>
                <w:rFonts w:eastAsia="Calibri"/>
                <w:sz w:val="26"/>
                <w:szCs w:val="26"/>
              </w:rPr>
              <w:t>1.1.1.3.</w:t>
            </w:r>
          </w:p>
        </w:tc>
        <w:tc>
          <w:tcPr>
            <w:tcW w:w="3969" w:type="dxa"/>
          </w:tcPr>
          <w:p w:rsidR="007C2FB2" w:rsidRPr="0047171C" w:rsidRDefault="007C2FB2" w:rsidP="008E5E8B">
            <w:pPr>
              <w:rPr>
                <w:rFonts w:eastAsia="Calibri"/>
                <w:sz w:val="26"/>
                <w:szCs w:val="26"/>
              </w:rPr>
            </w:pPr>
            <w:r w:rsidRPr="0047171C">
              <w:rPr>
                <w:rFonts w:eastAsia="Calibri"/>
                <w:sz w:val="26"/>
                <w:szCs w:val="26"/>
              </w:rPr>
              <w:t>Число посещений муниципальных библиотек</w:t>
            </w:r>
          </w:p>
        </w:tc>
        <w:tc>
          <w:tcPr>
            <w:tcW w:w="1725" w:type="dxa"/>
            <w:noWrap/>
          </w:tcPr>
          <w:p w:rsidR="007C2FB2" w:rsidRPr="0047171C" w:rsidRDefault="007C2FB2" w:rsidP="008E5E8B">
            <w:pPr>
              <w:ind w:right="2"/>
              <w:jc w:val="center"/>
              <w:rPr>
                <w:rFonts w:eastAsia="Calibri"/>
                <w:sz w:val="26"/>
                <w:szCs w:val="26"/>
              </w:rPr>
            </w:pPr>
            <w:r w:rsidRPr="0047171C">
              <w:rPr>
                <w:rFonts w:eastAsia="Calibri"/>
                <w:sz w:val="26"/>
                <w:szCs w:val="26"/>
              </w:rPr>
              <w:t>тысяч человек</w:t>
            </w:r>
          </w:p>
        </w:tc>
        <w:tc>
          <w:tcPr>
            <w:tcW w:w="827" w:type="dxa"/>
            <w:gridSpan w:val="2"/>
            <w:noWrap/>
          </w:tcPr>
          <w:p w:rsidR="007C2FB2" w:rsidRPr="0047171C" w:rsidRDefault="007C2FB2" w:rsidP="008E5E8B">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7C2FB2" w:rsidRPr="0047171C" w:rsidRDefault="007C2FB2" w:rsidP="008E5E8B">
            <w:pPr>
              <w:jc w:val="center"/>
              <w:rPr>
                <w:rFonts w:eastAsia="Calibri"/>
                <w:sz w:val="26"/>
                <w:szCs w:val="26"/>
              </w:rPr>
            </w:pPr>
            <w:r w:rsidRPr="0047171C">
              <w:rPr>
                <w:rFonts w:eastAsia="Calibri"/>
                <w:sz w:val="26"/>
                <w:szCs w:val="26"/>
              </w:rPr>
              <w:t>108</w:t>
            </w:r>
          </w:p>
        </w:tc>
        <w:tc>
          <w:tcPr>
            <w:tcW w:w="912" w:type="dxa"/>
            <w:gridSpan w:val="2"/>
            <w:noWrap/>
          </w:tcPr>
          <w:p w:rsidR="007C2FB2" w:rsidRPr="0047171C" w:rsidRDefault="007C2FB2" w:rsidP="008E5E8B">
            <w:pPr>
              <w:jc w:val="center"/>
              <w:rPr>
                <w:rFonts w:eastAsia="Calibri"/>
                <w:sz w:val="26"/>
                <w:szCs w:val="26"/>
              </w:rPr>
            </w:pPr>
            <w:r w:rsidRPr="0047171C">
              <w:rPr>
                <w:rFonts w:eastAsia="Calibri"/>
                <w:sz w:val="26"/>
                <w:szCs w:val="26"/>
              </w:rPr>
              <w:t>109</w:t>
            </w:r>
          </w:p>
        </w:tc>
        <w:tc>
          <w:tcPr>
            <w:tcW w:w="870" w:type="dxa"/>
            <w:gridSpan w:val="2"/>
          </w:tcPr>
          <w:p w:rsidR="007C2FB2" w:rsidRPr="0047171C" w:rsidRDefault="007C2FB2" w:rsidP="008E5E8B">
            <w:pPr>
              <w:jc w:val="center"/>
              <w:rPr>
                <w:rFonts w:eastAsia="Calibri"/>
                <w:sz w:val="26"/>
                <w:szCs w:val="26"/>
              </w:rPr>
            </w:pPr>
            <w:r w:rsidRPr="0047171C">
              <w:rPr>
                <w:rFonts w:eastAsia="Calibri"/>
                <w:sz w:val="26"/>
                <w:szCs w:val="26"/>
              </w:rPr>
              <w:t>110</w:t>
            </w:r>
          </w:p>
        </w:tc>
        <w:tc>
          <w:tcPr>
            <w:tcW w:w="763" w:type="dxa"/>
            <w:gridSpan w:val="2"/>
          </w:tcPr>
          <w:p w:rsidR="007C2FB2" w:rsidRPr="0047171C" w:rsidRDefault="007C2FB2" w:rsidP="008E5E8B">
            <w:pPr>
              <w:jc w:val="center"/>
              <w:rPr>
                <w:rFonts w:eastAsia="Calibri"/>
                <w:sz w:val="26"/>
                <w:szCs w:val="26"/>
              </w:rPr>
            </w:pPr>
            <w:r w:rsidRPr="0047171C">
              <w:rPr>
                <w:rFonts w:eastAsia="Calibri"/>
                <w:sz w:val="26"/>
                <w:szCs w:val="26"/>
              </w:rPr>
              <w:t>110</w:t>
            </w:r>
          </w:p>
        </w:tc>
        <w:tc>
          <w:tcPr>
            <w:tcW w:w="4065" w:type="dxa"/>
            <w:shd w:val="clear" w:color="auto" w:fill="FFFFFF" w:themeFill="background1"/>
          </w:tcPr>
          <w:p w:rsidR="007C2FB2" w:rsidRPr="0047171C" w:rsidRDefault="007C2FB2" w:rsidP="008E5E8B">
            <w:pPr>
              <w:rPr>
                <w:rFonts w:eastAsia="Calibri"/>
                <w:sz w:val="26"/>
                <w:szCs w:val="26"/>
              </w:rPr>
            </w:pPr>
            <w:r w:rsidRPr="0047171C">
              <w:rPr>
                <w:rFonts w:eastAsia="Calibri"/>
                <w:sz w:val="26"/>
                <w:szCs w:val="26"/>
              </w:rPr>
              <w:t xml:space="preserve">Муниципальное задание № 7-2017 от 27.01.2017, утвержденное приказом муниципального органа «Управление культуры городского округа Краснотурьинск» от 27.01.2017     № 6/1-о «Об утверждении муниципальных заданий на 2017 год и плановый период 2018                     и 2019 годов» </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7</w:t>
            </w:r>
          </w:p>
        </w:tc>
        <w:tc>
          <w:tcPr>
            <w:tcW w:w="1096" w:type="dxa"/>
          </w:tcPr>
          <w:p w:rsidR="007C2FB2" w:rsidRPr="0047171C" w:rsidRDefault="007C2FB2" w:rsidP="008E5E8B">
            <w:pPr>
              <w:rPr>
                <w:rFonts w:eastAsia="Calibri"/>
                <w:sz w:val="26"/>
                <w:szCs w:val="26"/>
              </w:rPr>
            </w:pPr>
            <w:r w:rsidRPr="0047171C">
              <w:rPr>
                <w:rFonts w:eastAsia="Calibri"/>
                <w:sz w:val="26"/>
                <w:szCs w:val="26"/>
              </w:rPr>
              <w:t>1.1.1.4.</w:t>
            </w:r>
          </w:p>
        </w:tc>
        <w:tc>
          <w:tcPr>
            <w:tcW w:w="3969" w:type="dxa"/>
          </w:tcPr>
          <w:p w:rsidR="007C2FB2" w:rsidRPr="0047171C" w:rsidRDefault="007C2FB2" w:rsidP="008E5E8B">
            <w:pPr>
              <w:rPr>
                <w:rFonts w:eastAsia="Calibri"/>
                <w:sz w:val="26"/>
                <w:szCs w:val="26"/>
              </w:rPr>
            </w:pPr>
            <w:r w:rsidRPr="0047171C">
              <w:rPr>
                <w:rFonts w:eastAsia="Calibri"/>
                <w:sz w:val="26"/>
                <w:szCs w:val="26"/>
              </w:rPr>
              <w:t>Доступность для населения услуг Национальной электронной библиотеки</w:t>
            </w:r>
          </w:p>
        </w:tc>
        <w:tc>
          <w:tcPr>
            <w:tcW w:w="1725" w:type="dxa"/>
            <w:noWrap/>
          </w:tcPr>
          <w:p w:rsidR="007C2FB2" w:rsidRPr="0047171C" w:rsidRDefault="007C2FB2" w:rsidP="008E5E8B">
            <w:pPr>
              <w:ind w:right="2"/>
              <w:jc w:val="center"/>
              <w:rPr>
                <w:rFonts w:eastAsia="Calibri"/>
                <w:sz w:val="26"/>
                <w:szCs w:val="26"/>
              </w:rPr>
            </w:pPr>
            <w:r w:rsidRPr="0047171C">
              <w:rPr>
                <w:rFonts w:eastAsia="Calibri"/>
                <w:sz w:val="26"/>
                <w:szCs w:val="26"/>
              </w:rPr>
              <w:t>количество точек доступа</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2</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2</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2</w:t>
            </w:r>
          </w:p>
        </w:tc>
        <w:tc>
          <w:tcPr>
            <w:tcW w:w="4065" w:type="dxa"/>
            <w:shd w:val="clear" w:color="auto" w:fill="FFFFFF" w:themeFill="background1"/>
          </w:tcPr>
          <w:p w:rsidR="007C2FB2" w:rsidRPr="0047171C" w:rsidRDefault="007C2FB2" w:rsidP="008E5E8B">
            <w:pPr>
              <w:rPr>
                <w:rFonts w:eastAsia="Calibri"/>
                <w:sz w:val="26"/>
                <w:szCs w:val="26"/>
              </w:rPr>
            </w:pPr>
            <w:r w:rsidRPr="0047171C">
              <w:rPr>
                <w:rFonts w:eastAsia="Calibri"/>
                <w:sz w:val="26"/>
                <w:szCs w:val="26"/>
                <w:lang w:eastAsia="en-US"/>
              </w:rPr>
              <w:t>Распоряжение Министерства культуры Российской Федерации от 27.07.2016 № Р-948 «Об утверждении Методических рекомендаций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(далее - Распоряжение Министерства культуры Российской Федерации                             от 27.07.2016 № Р-948)</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8</w:t>
            </w:r>
          </w:p>
        </w:tc>
        <w:tc>
          <w:tcPr>
            <w:tcW w:w="1096" w:type="dxa"/>
          </w:tcPr>
          <w:p w:rsidR="007C2FB2" w:rsidRPr="0047171C" w:rsidRDefault="007C2FB2" w:rsidP="008E5E8B">
            <w:pPr>
              <w:rPr>
                <w:rFonts w:eastAsia="Calibri"/>
                <w:sz w:val="26"/>
                <w:szCs w:val="26"/>
              </w:rPr>
            </w:pPr>
            <w:r w:rsidRPr="0047171C">
              <w:rPr>
                <w:rFonts w:eastAsia="Calibri"/>
                <w:sz w:val="26"/>
                <w:szCs w:val="26"/>
              </w:rPr>
              <w:t>1.1.1.5.</w:t>
            </w:r>
          </w:p>
        </w:tc>
        <w:tc>
          <w:tcPr>
            <w:tcW w:w="3969" w:type="dxa"/>
          </w:tcPr>
          <w:p w:rsidR="007C2FB2" w:rsidRPr="0047171C" w:rsidRDefault="007C2FB2" w:rsidP="008E5E8B">
            <w:pPr>
              <w:rPr>
                <w:rFonts w:eastAsia="Calibri"/>
                <w:sz w:val="26"/>
                <w:szCs w:val="26"/>
              </w:rPr>
            </w:pPr>
            <w:r w:rsidRPr="0047171C">
              <w:rPr>
                <w:rFonts w:eastAsia="Calibri"/>
                <w:sz w:val="26"/>
                <w:szCs w:val="26"/>
              </w:rPr>
              <w:t xml:space="preserve">Количество экземпляров новых поступлений в фонды </w:t>
            </w:r>
            <w:r w:rsidRPr="0047171C">
              <w:rPr>
                <w:rFonts w:eastAsia="Calibri"/>
                <w:sz w:val="26"/>
                <w:szCs w:val="26"/>
              </w:rPr>
              <w:lastRenderedPageBreak/>
              <w:t>общедоступных муниципальных библиотек городского округа Краснотурьинск в расчете на 1000 жителей</w:t>
            </w:r>
          </w:p>
        </w:tc>
        <w:tc>
          <w:tcPr>
            <w:tcW w:w="1725" w:type="dxa"/>
            <w:noWrap/>
          </w:tcPr>
          <w:p w:rsidR="007C2FB2" w:rsidRPr="0047171C" w:rsidRDefault="007C2FB2" w:rsidP="008E5E8B">
            <w:pPr>
              <w:ind w:right="2"/>
              <w:jc w:val="center"/>
              <w:rPr>
                <w:rFonts w:eastAsia="Calibri"/>
                <w:sz w:val="26"/>
                <w:szCs w:val="26"/>
              </w:rPr>
            </w:pPr>
          </w:p>
          <w:p w:rsidR="007C2FB2" w:rsidRPr="0047171C" w:rsidRDefault="007C2FB2" w:rsidP="008E5E8B">
            <w:pPr>
              <w:ind w:right="2"/>
              <w:jc w:val="center"/>
              <w:rPr>
                <w:rFonts w:eastAsia="Calibri"/>
                <w:sz w:val="26"/>
                <w:szCs w:val="26"/>
              </w:rPr>
            </w:pPr>
            <w:r w:rsidRPr="0047171C">
              <w:rPr>
                <w:rFonts w:eastAsia="Calibri"/>
                <w:sz w:val="26"/>
                <w:szCs w:val="26"/>
              </w:rPr>
              <w:t>единиц</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63</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64</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65</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65</w:t>
            </w:r>
          </w:p>
        </w:tc>
        <w:tc>
          <w:tcPr>
            <w:tcW w:w="4065" w:type="dxa"/>
            <w:shd w:val="clear" w:color="auto" w:fill="FFFFFF" w:themeFill="background1"/>
          </w:tcPr>
          <w:p w:rsidR="007C2FB2" w:rsidRPr="0047171C" w:rsidRDefault="007C2FB2" w:rsidP="008E5E8B">
            <w:pPr>
              <w:rPr>
                <w:rFonts w:eastAsia="Calibri"/>
                <w:sz w:val="26"/>
                <w:szCs w:val="26"/>
              </w:rPr>
            </w:pPr>
            <w:hyperlink r:id="rId15" w:history="1">
              <w:r w:rsidRPr="0047171C">
                <w:rPr>
                  <w:rFonts w:eastAsia="Calibri"/>
                  <w:sz w:val="26"/>
                  <w:szCs w:val="26"/>
                  <w:lang w:eastAsia="en-US"/>
                </w:rPr>
                <w:t xml:space="preserve">Федеральный </w:t>
              </w:r>
              <w:proofErr w:type="gramStart"/>
              <w:r w:rsidRPr="0047171C">
                <w:rPr>
                  <w:rFonts w:eastAsia="Calibri"/>
                  <w:sz w:val="26"/>
                  <w:szCs w:val="26"/>
                  <w:lang w:eastAsia="en-US"/>
                </w:rPr>
                <w:t>З</w:t>
              </w:r>
              <w:proofErr w:type="gramEnd"/>
            </w:hyperlink>
            <w:r w:rsidRPr="0047171C">
              <w:rPr>
                <w:rFonts w:eastAsia="Calibri"/>
                <w:sz w:val="26"/>
                <w:szCs w:val="26"/>
                <w:lang w:eastAsia="en-US"/>
              </w:rPr>
              <w:t xml:space="preserve">акон от 29.12.1994 № 78-ФЗ «О библиотечном деле» </w:t>
            </w:r>
            <w:r w:rsidRPr="0047171C">
              <w:rPr>
                <w:rFonts w:eastAsia="Calibri"/>
                <w:sz w:val="26"/>
                <w:szCs w:val="26"/>
                <w:lang w:eastAsia="en-US"/>
              </w:rPr>
              <w:lastRenderedPageBreak/>
              <w:t>(далее - Федеральный Закон                      от 29.12.1994 № 78-ФЗ)</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lastRenderedPageBreak/>
              <w:t>9</w:t>
            </w:r>
          </w:p>
        </w:tc>
        <w:tc>
          <w:tcPr>
            <w:tcW w:w="1096" w:type="dxa"/>
          </w:tcPr>
          <w:p w:rsidR="007C2FB2" w:rsidRPr="0047171C" w:rsidRDefault="007C2FB2" w:rsidP="008E5E8B">
            <w:pPr>
              <w:ind w:right="-149"/>
              <w:rPr>
                <w:rFonts w:eastAsia="Calibri"/>
                <w:sz w:val="26"/>
                <w:szCs w:val="26"/>
              </w:rPr>
            </w:pPr>
            <w:r w:rsidRPr="0047171C">
              <w:rPr>
                <w:rFonts w:eastAsia="Calibri"/>
                <w:sz w:val="26"/>
                <w:szCs w:val="26"/>
              </w:rPr>
              <w:t>1.1.1.6.</w:t>
            </w:r>
          </w:p>
        </w:tc>
        <w:tc>
          <w:tcPr>
            <w:tcW w:w="3969" w:type="dxa"/>
          </w:tcPr>
          <w:p w:rsidR="007C2FB2" w:rsidRPr="0047171C" w:rsidRDefault="007C2FB2" w:rsidP="008E5E8B">
            <w:pPr>
              <w:ind w:right="35"/>
              <w:rPr>
                <w:rFonts w:eastAsia="Calibri"/>
                <w:sz w:val="26"/>
                <w:szCs w:val="26"/>
              </w:rPr>
            </w:pPr>
            <w:r w:rsidRPr="0047171C">
              <w:rPr>
                <w:rFonts w:eastAsia="Calibri"/>
                <w:sz w:val="26"/>
                <w:szCs w:val="26"/>
              </w:rPr>
              <w:t>Увеличение количества посещений театрально-концертных мероприятий (по сравнению с предыдущим годом)</w:t>
            </w:r>
          </w:p>
        </w:tc>
        <w:tc>
          <w:tcPr>
            <w:tcW w:w="1725" w:type="dxa"/>
            <w:noWrap/>
            <w:vAlign w:val="center"/>
          </w:tcPr>
          <w:p w:rsidR="007C2FB2" w:rsidRPr="0047171C" w:rsidRDefault="007C2FB2" w:rsidP="008E5E8B">
            <w:pPr>
              <w:ind w:right="-108"/>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2,2</w:t>
            </w:r>
          </w:p>
        </w:tc>
        <w:tc>
          <w:tcPr>
            <w:tcW w:w="902" w:type="dxa"/>
            <w:gridSpan w:val="2"/>
            <w:shd w:val="clear" w:color="000000" w:fill="FFFFFF"/>
            <w:noWrap/>
            <w:vAlign w:val="center"/>
          </w:tcPr>
          <w:p w:rsidR="007C2FB2" w:rsidRPr="0047171C" w:rsidRDefault="007C2FB2" w:rsidP="008E5E8B">
            <w:pPr>
              <w:jc w:val="center"/>
              <w:rPr>
                <w:rFonts w:eastAsia="Calibri"/>
                <w:sz w:val="26"/>
                <w:szCs w:val="26"/>
              </w:rPr>
            </w:pPr>
            <w:r w:rsidRPr="0047171C">
              <w:rPr>
                <w:rFonts w:eastAsia="Calibri"/>
                <w:sz w:val="26"/>
                <w:szCs w:val="26"/>
              </w:rPr>
              <w:t>0,1</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0,1</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0,1</w:t>
            </w:r>
          </w:p>
        </w:tc>
        <w:tc>
          <w:tcPr>
            <w:tcW w:w="763"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0,1</w:t>
            </w:r>
          </w:p>
        </w:tc>
        <w:tc>
          <w:tcPr>
            <w:tcW w:w="4065" w:type="dxa"/>
            <w:shd w:val="clear" w:color="auto" w:fill="FFFFFF" w:themeFill="background1"/>
          </w:tcPr>
          <w:p w:rsidR="007C2FB2" w:rsidRPr="0047171C" w:rsidRDefault="007C2FB2" w:rsidP="008E5E8B">
            <w:pPr>
              <w:ind w:right="-108"/>
              <w:rPr>
                <w:rFonts w:eastAsia="Calibri"/>
                <w:sz w:val="26"/>
                <w:szCs w:val="26"/>
              </w:rPr>
            </w:pPr>
            <w:r w:rsidRPr="0047171C">
              <w:rPr>
                <w:rFonts w:eastAsia="Calibri"/>
                <w:sz w:val="26"/>
                <w:szCs w:val="26"/>
              </w:rPr>
              <w:t xml:space="preserve">Постановление Администрации </w:t>
            </w:r>
          </w:p>
          <w:p w:rsidR="007C2FB2" w:rsidRPr="0047171C" w:rsidRDefault="007C2FB2" w:rsidP="008E5E8B">
            <w:pPr>
              <w:ind w:right="-108"/>
              <w:rPr>
                <w:rFonts w:eastAsia="Calibri"/>
                <w:sz w:val="26"/>
                <w:szCs w:val="26"/>
              </w:rPr>
            </w:pPr>
            <w:r w:rsidRPr="0047171C">
              <w:rPr>
                <w:rFonts w:eastAsia="Calibri"/>
                <w:sz w:val="26"/>
                <w:szCs w:val="26"/>
              </w:rPr>
              <w:t>от 26.06.2014 № 936, таблица 1</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10</w:t>
            </w:r>
          </w:p>
        </w:tc>
        <w:tc>
          <w:tcPr>
            <w:tcW w:w="1096" w:type="dxa"/>
          </w:tcPr>
          <w:p w:rsidR="007C2FB2" w:rsidRPr="0047171C" w:rsidRDefault="007C2FB2" w:rsidP="008E5E8B">
            <w:pPr>
              <w:rPr>
                <w:rFonts w:eastAsia="Calibri"/>
                <w:sz w:val="26"/>
                <w:szCs w:val="26"/>
              </w:rPr>
            </w:pPr>
            <w:r w:rsidRPr="0047171C">
              <w:rPr>
                <w:rFonts w:eastAsia="Calibri"/>
                <w:sz w:val="26"/>
                <w:szCs w:val="26"/>
              </w:rPr>
              <w:t>1.1.1.7.</w:t>
            </w:r>
          </w:p>
        </w:tc>
        <w:tc>
          <w:tcPr>
            <w:tcW w:w="3969" w:type="dxa"/>
          </w:tcPr>
          <w:p w:rsidR="007C2FB2" w:rsidRPr="0047171C" w:rsidRDefault="007C2FB2" w:rsidP="008E5E8B">
            <w:pPr>
              <w:rPr>
                <w:rFonts w:eastAsia="Calibri"/>
                <w:sz w:val="26"/>
                <w:szCs w:val="26"/>
              </w:rPr>
            </w:pPr>
            <w:bookmarkStart w:id="1" w:name="OLE_LINK1"/>
            <w:r w:rsidRPr="0047171C">
              <w:rPr>
                <w:rFonts w:eastAsia="Calibri"/>
                <w:sz w:val="26"/>
                <w:szCs w:val="26"/>
              </w:rPr>
              <w:t>Обеспечение городского округа Краснотурьинск учреждениями культуры (соответствие их социальным нормативам и нормам)</w:t>
            </w:r>
            <w:bookmarkEnd w:id="1"/>
          </w:p>
        </w:tc>
        <w:tc>
          <w:tcPr>
            <w:tcW w:w="1725" w:type="dxa"/>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83</w:t>
            </w:r>
          </w:p>
        </w:tc>
        <w:tc>
          <w:tcPr>
            <w:tcW w:w="90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76,5</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76,5</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76,5</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76,5</w:t>
            </w:r>
          </w:p>
        </w:tc>
        <w:tc>
          <w:tcPr>
            <w:tcW w:w="4065" w:type="dxa"/>
          </w:tcPr>
          <w:p w:rsidR="007C2FB2" w:rsidRPr="0047171C" w:rsidRDefault="007C2FB2" w:rsidP="008E5E8B">
            <w:pPr>
              <w:rPr>
                <w:rFonts w:eastAsia="Calibri"/>
                <w:sz w:val="26"/>
                <w:szCs w:val="26"/>
              </w:rPr>
            </w:pPr>
            <w:r w:rsidRPr="0047171C">
              <w:rPr>
                <w:rFonts w:eastAsia="Calibri"/>
                <w:sz w:val="26"/>
                <w:szCs w:val="26"/>
              </w:rPr>
              <w:t xml:space="preserve">Распоряжение Правительства Российской Федерации                              от 29.02.2016 № 326-р «Стратегия государственной культурной </w:t>
            </w:r>
            <w:proofErr w:type="gramStart"/>
            <w:r w:rsidRPr="0047171C">
              <w:rPr>
                <w:rFonts w:eastAsia="Calibri"/>
                <w:sz w:val="26"/>
                <w:szCs w:val="26"/>
              </w:rPr>
              <w:t>политики на период</w:t>
            </w:r>
            <w:proofErr w:type="gramEnd"/>
            <w:r w:rsidRPr="0047171C">
              <w:rPr>
                <w:rFonts w:eastAsia="Calibri"/>
                <w:sz w:val="26"/>
                <w:szCs w:val="26"/>
              </w:rPr>
              <w:t xml:space="preserve"> до 2030 года» (далее Распоряжение Правительства РФ от 29.02.2016 № 326-р) </w:t>
            </w:r>
          </w:p>
          <w:p w:rsidR="007C2FB2" w:rsidRPr="0047171C" w:rsidRDefault="007C2FB2" w:rsidP="008E5E8B">
            <w:pPr>
              <w:rPr>
                <w:rFonts w:eastAsia="Calibri"/>
                <w:sz w:val="26"/>
                <w:szCs w:val="26"/>
              </w:rPr>
            </w:pPr>
            <w:r w:rsidRPr="0047171C">
              <w:rPr>
                <w:rFonts w:eastAsia="Calibri"/>
                <w:sz w:val="26"/>
                <w:szCs w:val="26"/>
                <w:lang w:eastAsia="en-US"/>
              </w:rPr>
              <w:t>Распоряжение Министерства культуры Российской Федерации от 27.07.2016 № Р-948</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11</w:t>
            </w:r>
          </w:p>
        </w:tc>
        <w:tc>
          <w:tcPr>
            <w:tcW w:w="1096" w:type="dxa"/>
          </w:tcPr>
          <w:p w:rsidR="007C2FB2" w:rsidRPr="0047171C" w:rsidRDefault="007C2FB2" w:rsidP="008E5E8B">
            <w:pPr>
              <w:rPr>
                <w:rFonts w:eastAsia="Calibri"/>
                <w:sz w:val="26"/>
                <w:szCs w:val="26"/>
              </w:rPr>
            </w:pPr>
            <w:r w:rsidRPr="0047171C">
              <w:rPr>
                <w:rFonts w:eastAsia="Calibri"/>
                <w:sz w:val="26"/>
                <w:szCs w:val="26"/>
              </w:rPr>
              <w:t>1.1.1.8.</w:t>
            </w:r>
          </w:p>
        </w:tc>
        <w:tc>
          <w:tcPr>
            <w:tcW w:w="3969" w:type="dxa"/>
          </w:tcPr>
          <w:p w:rsidR="007C2FB2" w:rsidRPr="0047171C" w:rsidRDefault="007C2FB2" w:rsidP="008E5E8B">
            <w:pPr>
              <w:rPr>
                <w:rFonts w:eastAsia="Calibri"/>
                <w:sz w:val="26"/>
                <w:szCs w:val="26"/>
              </w:rPr>
            </w:pPr>
            <w:r w:rsidRPr="0047171C">
              <w:rPr>
                <w:rFonts w:eastAsia="Calibri"/>
                <w:sz w:val="26"/>
                <w:szCs w:val="26"/>
              </w:rPr>
              <w:t>Доля объектов культурного наследия, находящихся в удовлетворительном состоянии</w:t>
            </w:r>
          </w:p>
        </w:tc>
        <w:tc>
          <w:tcPr>
            <w:tcW w:w="1725" w:type="dxa"/>
            <w:vAlign w:val="center"/>
          </w:tcPr>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100</w:t>
            </w:r>
          </w:p>
        </w:tc>
        <w:tc>
          <w:tcPr>
            <w:tcW w:w="90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100</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100</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100</w:t>
            </w:r>
          </w:p>
        </w:tc>
        <w:tc>
          <w:tcPr>
            <w:tcW w:w="763"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100</w:t>
            </w:r>
          </w:p>
        </w:tc>
        <w:tc>
          <w:tcPr>
            <w:tcW w:w="4065" w:type="dxa"/>
          </w:tcPr>
          <w:p w:rsidR="007C2FB2" w:rsidRPr="0047171C" w:rsidRDefault="007C2FB2" w:rsidP="008E5E8B">
            <w:pPr>
              <w:rPr>
                <w:rFonts w:eastAsia="Calibri"/>
                <w:sz w:val="26"/>
                <w:szCs w:val="26"/>
              </w:rPr>
            </w:pPr>
            <w:r w:rsidRPr="0047171C">
              <w:rPr>
                <w:rFonts w:eastAsia="Calibri"/>
                <w:sz w:val="26"/>
                <w:szCs w:val="26"/>
              </w:rPr>
              <w:t>Распоряжение Правительства РФ от 29.02.2016 № 326-р</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12</w:t>
            </w:r>
          </w:p>
        </w:tc>
        <w:tc>
          <w:tcPr>
            <w:tcW w:w="1096" w:type="dxa"/>
          </w:tcPr>
          <w:p w:rsidR="007C2FB2" w:rsidRPr="0047171C" w:rsidRDefault="007C2FB2" w:rsidP="008E5E8B">
            <w:pPr>
              <w:spacing w:line="230" w:lineRule="auto"/>
              <w:rPr>
                <w:rFonts w:eastAsia="Calibri"/>
                <w:sz w:val="26"/>
                <w:szCs w:val="26"/>
                <w:lang w:eastAsia="en-US"/>
              </w:rPr>
            </w:pPr>
            <w:r w:rsidRPr="0047171C">
              <w:rPr>
                <w:rFonts w:eastAsia="Calibri"/>
                <w:sz w:val="26"/>
                <w:szCs w:val="26"/>
                <w:lang w:eastAsia="en-US"/>
              </w:rPr>
              <w:t>1.1.1.9.</w:t>
            </w:r>
          </w:p>
        </w:tc>
        <w:tc>
          <w:tcPr>
            <w:tcW w:w="3969" w:type="dxa"/>
          </w:tcPr>
          <w:p w:rsidR="007C2FB2" w:rsidRPr="0047171C" w:rsidRDefault="007C2FB2" w:rsidP="008E5E8B">
            <w:pPr>
              <w:spacing w:line="230" w:lineRule="auto"/>
              <w:rPr>
                <w:rFonts w:eastAsia="Calibri"/>
                <w:sz w:val="26"/>
                <w:szCs w:val="26"/>
              </w:rPr>
            </w:pPr>
            <w:r w:rsidRPr="0047171C">
              <w:rPr>
                <w:rFonts w:eastAsia="Calibri"/>
                <w:sz w:val="26"/>
                <w:szCs w:val="26"/>
                <w:lang w:eastAsia="en-US"/>
              </w:rPr>
              <w:t xml:space="preserve">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 доступных для инвалидов и других </w:t>
            </w:r>
            <w:proofErr w:type="spellStart"/>
            <w:r w:rsidRPr="0047171C">
              <w:rPr>
                <w:rFonts w:eastAsia="Calibri"/>
                <w:sz w:val="26"/>
                <w:szCs w:val="26"/>
                <w:lang w:eastAsia="en-US"/>
              </w:rPr>
              <w:t>маломобильных</w:t>
            </w:r>
            <w:proofErr w:type="spellEnd"/>
            <w:r w:rsidRPr="0047171C">
              <w:rPr>
                <w:rFonts w:eastAsia="Calibri"/>
                <w:sz w:val="26"/>
                <w:szCs w:val="26"/>
                <w:lang w:eastAsia="en-US"/>
              </w:rPr>
              <w:t xml:space="preserve"> групп </w:t>
            </w:r>
            <w:r w:rsidRPr="0047171C">
              <w:rPr>
                <w:rFonts w:eastAsia="Calibri"/>
                <w:sz w:val="26"/>
                <w:szCs w:val="26"/>
                <w:lang w:eastAsia="en-US"/>
              </w:rPr>
              <w:lastRenderedPageBreak/>
              <w:t>населения, в общем количестве приоритетных объектов из числа таких учреждений (организаций)</w:t>
            </w:r>
          </w:p>
        </w:tc>
        <w:tc>
          <w:tcPr>
            <w:tcW w:w="1725" w:type="dxa"/>
            <w:vAlign w:val="center"/>
          </w:tcPr>
          <w:p w:rsidR="007C2FB2" w:rsidRPr="0047171C" w:rsidRDefault="007C2FB2" w:rsidP="008E5E8B">
            <w:pPr>
              <w:jc w:val="center"/>
              <w:rPr>
                <w:rFonts w:eastAsia="Calibri"/>
                <w:sz w:val="26"/>
                <w:szCs w:val="26"/>
              </w:rPr>
            </w:pPr>
            <w:r w:rsidRPr="0047171C">
              <w:rPr>
                <w:rFonts w:eastAsia="Calibri"/>
                <w:sz w:val="26"/>
                <w:szCs w:val="26"/>
              </w:rPr>
              <w:lastRenderedPageBreak/>
              <w:t>процентов</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0</w:t>
            </w:r>
          </w:p>
        </w:tc>
        <w:tc>
          <w:tcPr>
            <w:tcW w:w="90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25</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50</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75</w:t>
            </w:r>
          </w:p>
        </w:tc>
        <w:tc>
          <w:tcPr>
            <w:tcW w:w="763"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100</w:t>
            </w:r>
          </w:p>
        </w:tc>
        <w:tc>
          <w:tcPr>
            <w:tcW w:w="4065" w:type="dxa"/>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16;</w:t>
            </w:r>
          </w:p>
          <w:p w:rsidR="007C2FB2" w:rsidRPr="0047171C" w:rsidRDefault="007C2FB2" w:rsidP="008E5E8B">
            <w:pPr>
              <w:rPr>
                <w:rFonts w:eastAsia="Calibri"/>
                <w:sz w:val="26"/>
                <w:szCs w:val="26"/>
              </w:rPr>
            </w:pPr>
            <w:r w:rsidRPr="0047171C">
              <w:rPr>
                <w:rFonts w:eastAsia="Calibri"/>
                <w:sz w:val="26"/>
                <w:szCs w:val="26"/>
              </w:rPr>
              <w:t xml:space="preserve">приказ муниципального органа «Управление культуры городского округа Краснотурьинск» от 16.02.2017 </w:t>
            </w:r>
          </w:p>
          <w:p w:rsidR="007C2FB2" w:rsidRPr="0047171C" w:rsidRDefault="007C2FB2" w:rsidP="008E5E8B">
            <w:pPr>
              <w:rPr>
                <w:rFonts w:eastAsia="Calibri"/>
                <w:sz w:val="26"/>
                <w:szCs w:val="26"/>
              </w:rPr>
            </w:pPr>
            <w:r w:rsidRPr="0047171C">
              <w:rPr>
                <w:rFonts w:eastAsia="Calibri"/>
                <w:sz w:val="26"/>
                <w:szCs w:val="26"/>
              </w:rPr>
              <w:t xml:space="preserve">№ 19-о «Об утверждении перечня приоритетных объектов культуры городского округа </w:t>
            </w:r>
            <w:r w:rsidRPr="0047171C">
              <w:rPr>
                <w:rFonts w:eastAsia="Calibri"/>
                <w:sz w:val="26"/>
                <w:szCs w:val="26"/>
              </w:rPr>
              <w:lastRenderedPageBreak/>
              <w:t>Краснотурьинск для реализации мероприятий по обеспечению физической и информационной доступности    инвалидов                           в 2017-2020 годах»</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lastRenderedPageBreak/>
              <w:t>13</w:t>
            </w:r>
          </w:p>
        </w:tc>
        <w:tc>
          <w:tcPr>
            <w:tcW w:w="1096" w:type="dxa"/>
          </w:tcPr>
          <w:p w:rsidR="007C2FB2" w:rsidRPr="0047171C" w:rsidRDefault="007C2FB2" w:rsidP="008E5E8B">
            <w:pPr>
              <w:rPr>
                <w:rFonts w:eastAsia="Calibri"/>
                <w:sz w:val="26"/>
                <w:szCs w:val="26"/>
              </w:rPr>
            </w:pPr>
            <w:r w:rsidRPr="0047171C">
              <w:rPr>
                <w:rFonts w:eastAsia="Calibri"/>
                <w:sz w:val="26"/>
                <w:szCs w:val="26"/>
              </w:rPr>
              <w:t>1.1.1.10.</w:t>
            </w:r>
          </w:p>
        </w:tc>
        <w:tc>
          <w:tcPr>
            <w:tcW w:w="3969" w:type="dxa"/>
          </w:tcPr>
          <w:p w:rsidR="007C2FB2" w:rsidRPr="0047171C" w:rsidRDefault="007C2FB2" w:rsidP="008E5E8B">
            <w:pPr>
              <w:rPr>
                <w:rFonts w:eastAsia="Calibri"/>
                <w:sz w:val="26"/>
                <w:szCs w:val="26"/>
              </w:rPr>
            </w:pPr>
            <w:r w:rsidRPr="0047171C">
              <w:rPr>
                <w:rFonts w:eastAsia="Calibri"/>
                <w:sz w:val="26"/>
                <w:szCs w:val="26"/>
              </w:rPr>
              <w:t>Объем средств на культуру из внебюджетных источников</w:t>
            </w:r>
          </w:p>
        </w:tc>
        <w:tc>
          <w:tcPr>
            <w:tcW w:w="1725" w:type="dxa"/>
            <w:noWrap/>
            <w:vAlign w:val="center"/>
          </w:tcPr>
          <w:p w:rsidR="007C2FB2" w:rsidRPr="0047171C" w:rsidRDefault="007C2FB2" w:rsidP="008E5E8B">
            <w:pPr>
              <w:jc w:val="center"/>
              <w:rPr>
                <w:rFonts w:eastAsia="Calibri"/>
                <w:sz w:val="26"/>
                <w:szCs w:val="26"/>
              </w:rPr>
            </w:pPr>
            <w:r w:rsidRPr="0047171C">
              <w:rPr>
                <w:rFonts w:eastAsia="Calibri"/>
                <w:sz w:val="26"/>
                <w:szCs w:val="26"/>
              </w:rPr>
              <w:t>тысяч рублей</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7C2FB2" w:rsidRPr="0047171C" w:rsidRDefault="007C2FB2" w:rsidP="008E5E8B">
            <w:pPr>
              <w:jc w:val="center"/>
              <w:rPr>
                <w:rFonts w:eastAsia="Calibri"/>
                <w:sz w:val="26"/>
                <w:szCs w:val="26"/>
              </w:rPr>
            </w:pPr>
            <w:r w:rsidRPr="0047171C">
              <w:rPr>
                <w:rFonts w:eastAsia="Calibri"/>
                <w:sz w:val="26"/>
                <w:szCs w:val="26"/>
              </w:rPr>
              <w:t>8 347</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8 347</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8 347</w:t>
            </w:r>
          </w:p>
        </w:tc>
        <w:tc>
          <w:tcPr>
            <w:tcW w:w="763" w:type="dxa"/>
            <w:gridSpan w:val="2"/>
            <w:vAlign w:val="center"/>
          </w:tcPr>
          <w:p w:rsidR="007C2FB2" w:rsidRPr="0047171C" w:rsidRDefault="007C2FB2" w:rsidP="008E5E8B">
            <w:pPr>
              <w:jc w:val="center"/>
              <w:rPr>
                <w:rFonts w:eastAsia="Calibri"/>
              </w:rPr>
            </w:pPr>
            <w:r w:rsidRPr="0047171C">
              <w:rPr>
                <w:rFonts w:eastAsia="Calibri"/>
              </w:rPr>
              <w:t>8 347</w:t>
            </w:r>
          </w:p>
        </w:tc>
        <w:tc>
          <w:tcPr>
            <w:tcW w:w="4065" w:type="dxa"/>
          </w:tcPr>
          <w:p w:rsidR="007C2FB2" w:rsidRPr="0047171C" w:rsidRDefault="007C2FB2" w:rsidP="008E5E8B">
            <w:pPr>
              <w:rPr>
                <w:sz w:val="26"/>
                <w:szCs w:val="26"/>
              </w:rPr>
            </w:pPr>
            <w:r w:rsidRPr="0047171C">
              <w:rPr>
                <w:rFonts w:eastAsia="Calibri"/>
                <w:sz w:val="26"/>
                <w:szCs w:val="26"/>
              </w:rPr>
              <w:t>Распоряжение правительства РФ от 29.02.2016 № 326-р</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14</w:t>
            </w:r>
          </w:p>
        </w:tc>
        <w:tc>
          <w:tcPr>
            <w:tcW w:w="1096" w:type="dxa"/>
          </w:tcPr>
          <w:p w:rsidR="007C2FB2" w:rsidRPr="0047171C" w:rsidRDefault="007C2FB2" w:rsidP="008E5E8B">
            <w:pPr>
              <w:spacing w:line="230" w:lineRule="auto"/>
              <w:rPr>
                <w:rFonts w:eastAsia="Calibri"/>
                <w:sz w:val="26"/>
                <w:szCs w:val="26"/>
                <w:lang w:eastAsia="en-US"/>
              </w:rPr>
            </w:pPr>
            <w:r w:rsidRPr="0047171C">
              <w:rPr>
                <w:rFonts w:eastAsia="Calibri"/>
                <w:sz w:val="26"/>
                <w:szCs w:val="26"/>
                <w:lang w:eastAsia="en-US"/>
              </w:rPr>
              <w:t>1.1.1.11.</w:t>
            </w:r>
          </w:p>
        </w:tc>
        <w:tc>
          <w:tcPr>
            <w:tcW w:w="3969" w:type="dxa"/>
          </w:tcPr>
          <w:p w:rsidR="007C2FB2" w:rsidRPr="0047171C" w:rsidRDefault="007C2FB2" w:rsidP="008E5E8B">
            <w:pPr>
              <w:spacing w:line="230" w:lineRule="auto"/>
              <w:rPr>
                <w:rFonts w:eastAsia="Calibri"/>
                <w:sz w:val="26"/>
                <w:szCs w:val="26"/>
                <w:lang w:eastAsia="en-US"/>
              </w:rPr>
            </w:pPr>
            <w:r w:rsidRPr="0047171C">
              <w:rPr>
                <w:rFonts w:eastAsia="Calibri"/>
                <w:sz w:val="26"/>
                <w:szCs w:val="26"/>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1725" w:type="dxa"/>
            <w:noWrap/>
            <w:vAlign w:val="center"/>
          </w:tcPr>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89,5</w:t>
            </w:r>
          </w:p>
        </w:tc>
        <w:tc>
          <w:tcPr>
            <w:tcW w:w="902" w:type="dxa"/>
            <w:gridSpan w:val="2"/>
            <w:shd w:val="clear" w:color="000000" w:fill="FFFFFF"/>
            <w:noWrap/>
            <w:vAlign w:val="center"/>
          </w:tcPr>
          <w:p w:rsidR="007C2FB2" w:rsidRPr="0047171C" w:rsidRDefault="007C2FB2" w:rsidP="008E5E8B">
            <w:pPr>
              <w:jc w:val="center"/>
              <w:rPr>
                <w:rFonts w:eastAsia="Calibri"/>
                <w:sz w:val="26"/>
                <w:szCs w:val="26"/>
              </w:rPr>
            </w:pPr>
            <w:r w:rsidRPr="0047171C">
              <w:rPr>
                <w:rFonts w:eastAsia="Calibri"/>
                <w:sz w:val="26"/>
                <w:szCs w:val="26"/>
              </w:rPr>
              <w:t>89,5</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94,8</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94,8</w:t>
            </w:r>
          </w:p>
        </w:tc>
        <w:tc>
          <w:tcPr>
            <w:tcW w:w="763"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94,8</w:t>
            </w:r>
          </w:p>
        </w:tc>
        <w:tc>
          <w:tcPr>
            <w:tcW w:w="4065" w:type="dxa"/>
          </w:tcPr>
          <w:p w:rsidR="007C2FB2" w:rsidRPr="0047171C" w:rsidRDefault="007C2FB2" w:rsidP="008E5E8B">
            <w:pPr>
              <w:rPr>
                <w:rFonts w:eastAsia="Calibri"/>
                <w:sz w:val="26"/>
                <w:szCs w:val="26"/>
              </w:rPr>
            </w:pPr>
            <w:r w:rsidRPr="0047171C">
              <w:rPr>
                <w:rFonts w:eastAsia="Calibri"/>
                <w:sz w:val="26"/>
                <w:szCs w:val="26"/>
              </w:rPr>
              <w:t>Распоряжение правительства РФ от 29.02.2016 № 326-р; Постановление Администрации                              от 26.06.2014 № 936, таблица 20</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15</w:t>
            </w:r>
          </w:p>
        </w:tc>
        <w:tc>
          <w:tcPr>
            <w:tcW w:w="1096" w:type="dxa"/>
          </w:tcPr>
          <w:p w:rsidR="007C2FB2" w:rsidRPr="0047171C" w:rsidRDefault="007C2FB2" w:rsidP="008E5E8B">
            <w:pPr>
              <w:rPr>
                <w:rFonts w:eastAsia="Calibri"/>
                <w:sz w:val="26"/>
                <w:szCs w:val="26"/>
              </w:rPr>
            </w:pPr>
            <w:r w:rsidRPr="0047171C">
              <w:rPr>
                <w:rFonts w:eastAsia="Calibri"/>
                <w:sz w:val="26"/>
                <w:szCs w:val="26"/>
              </w:rPr>
              <w:t>1.1.2.</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 xml:space="preserve">Задача 2. Создание условий для развития творческого потенциала населения </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16</w:t>
            </w:r>
          </w:p>
        </w:tc>
        <w:tc>
          <w:tcPr>
            <w:tcW w:w="1096" w:type="dxa"/>
          </w:tcPr>
          <w:p w:rsidR="007C2FB2" w:rsidRPr="0047171C" w:rsidRDefault="007C2FB2" w:rsidP="008E5E8B">
            <w:pPr>
              <w:ind w:right="2"/>
              <w:rPr>
                <w:rFonts w:eastAsia="Calibri"/>
                <w:sz w:val="26"/>
                <w:szCs w:val="26"/>
              </w:rPr>
            </w:pPr>
            <w:r w:rsidRPr="0047171C">
              <w:rPr>
                <w:rFonts w:eastAsia="Calibri"/>
                <w:sz w:val="26"/>
                <w:szCs w:val="26"/>
              </w:rPr>
              <w:t>1.1.2.1.</w:t>
            </w:r>
          </w:p>
        </w:tc>
        <w:tc>
          <w:tcPr>
            <w:tcW w:w="3969" w:type="dxa"/>
          </w:tcPr>
          <w:p w:rsidR="007C2FB2" w:rsidRPr="0047171C" w:rsidRDefault="007C2FB2" w:rsidP="008E5E8B">
            <w:pPr>
              <w:ind w:right="2"/>
              <w:rPr>
                <w:rFonts w:eastAsia="Calibri"/>
                <w:sz w:val="26"/>
                <w:szCs w:val="26"/>
              </w:rPr>
            </w:pPr>
            <w:r w:rsidRPr="0047171C">
              <w:rPr>
                <w:rFonts w:eastAsia="Calibri"/>
                <w:sz w:val="26"/>
                <w:szCs w:val="26"/>
              </w:rPr>
              <w:t xml:space="preserve">Увеличение численности участников </w:t>
            </w:r>
            <w:proofErr w:type="spellStart"/>
            <w:r w:rsidRPr="0047171C">
              <w:rPr>
                <w:rFonts w:eastAsia="Calibri"/>
                <w:sz w:val="26"/>
                <w:szCs w:val="26"/>
              </w:rPr>
              <w:t>культурно-досуговых</w:t>
            </w:r>
            <w:proofErr w:type="spellEnd"/>
            <w:r w:rsidRPr="0047171C">
              <w:rPr>
                <w:rFonts w:eastAsia="Calibri"/>
                <w:sz w:val="26"/>
                <w:szCs w:val="26"/>
              </w:rPr>
              <w:t xml:space="preserve"> мероприятий </w:t>
            </w:r>
          </w:p>
        </w:tc>
        <w:tc>
          <w:tcPr>
            <w:tcW w:w="1725" w:type="dxa"/>
            <w:noWrap/>
            <w:vAlign w:val="center"/>
          </w:tcPr>
          <w:p w:rsidR="007C2FB2" w:rsidRPr="0047171C" w:rsidRDefault="007C2FB2" w:rsidP="008E5E8B">
            <w:pPr>
              <w:jc w:val="center"/>
              <w:rPr>
                <w:rFonts w:eastAsia="Calibri"/>
                <w:sz w:val="26"/>
                <w:szCs w:val="26"/>
              </w:rPr>
            </w:pPr>
            <w:r w:rsidRPr="0047171C">
              <w:rPr>
                <w:rFonts w:eastAsia="Calibri"/>
                <w:sz w:val="26"/>
                <w:szCs w:val="26"/>
              </w:rPr>
              <w:t>тысяч человек</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7C2FB2" w:rsidRPr="0047171C" w:rsidRDefault="007C2FB2" w:rsidP="008E5E8B">
            <w:pPr>
              <w:jc w:val="center"/>
              <w:rPr>
                <w:rFonts w:eastAsia="Calibri"/>
                <w:sz w:val="26"/>
                <w:szCs w:val="26"/>
              </w:rPr>
            </w:pPr>
            <w:r w:rsidRPr="0047171C">
              <w:rPr>
                <w:rFonts w:eastAsia="Calibri"/>
                <w:sz w:val="26"/>
                <w:szCs w:val="26"/>
              </w:rPr>
              <w:t>92,9</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100,4</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100,4</w:t>
            </w:r>
          </w:p>
        </w:tc>
        <w:tc>
          <w:tcPr>
            <w:tcW w:w="763" w:type="dxa"/>
            <w:gridSpan w:val="2"/>
            <w:vAlign w:val="center"/>
          </w:tcPr>
          <w:p w:rsidR="007C2FB2" w:rsidRPr="0047171C" w:rsidRDefault="007C2FB2" w:rsidP="008E5E8B">
            <w:pPr>
              <w:jc w:val="center"/>
              <w:rPr>
                <w:rFonts w:eastAsia="Calibri"/>
              </w:rPr>
            </w:pPr>
            <w:r w:rsidRPr="0047171C">
              <w:rPr>
                <w:rFonts w:eastAsia="Calibri"/>
              </w:rPr>
              <w:t>100,4</w:t>
            </w:r>
          </w:p>
        </w:tc>
        <w:tc>
          <w:tcPr>
            <w:tcW w:w="4065" w:type="dxa"/>
            <w:shd w:val="clear" w:color="auto" w:fill="FFFFFF" w:themeFill="background1"/>
          </w:tcPr>
          <w:p w:rsidR="007C2FB2" w:rsidRPr="0047171C" w:rsidRDefault="007C2FB2" w:rsidP="008E5E8B">
            <w:pPr>
              <w:ind w:right="-108"/>
              <w:rPr>
                <w:rFonts w:eastAsia="Calibri"/>
                <w:sz w:val="26"/>
                <w:szCs w:val="26"/>
              </w:rPr>
            </w:pPr>
            <w:r w:rsidRPr="0047171C">
              <w:rPr>
                <w:rFonts w:eastAsia="Calibri"/>
                <w:sz w:val="26"/>
                <w:szCs w:val="26"/>
              </w:rPr>
              <w:t>Постановление Администрации                              от 26.06.2014 № 936, таблица 5</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17</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1.1.2.2.</w:t>
            </w:r>
          </w:p>
        </w:tc>
        <w:tc>
          <w:tcPr>
            <w:tcW w:w="3969" w:type="dxa"/>
          </w:tcPr>
          <w:p w:rsidR="007C2FB2" w:rsidRPr="0047171C" w:rsidRDefault="007C2FB2" w:rsidP="008E5E8B">
            <w:pPr>
              <w:spacing w:line="230" w:lineRule="auto"/>
              <w:rPr>
                <w:rFonts w:eastAsia="Calibri"/>
                <w:sz w:val="26"/>
                <w:szCs w:val="26"/>
              </w:rPr>
            </w:pPr>
            <w:r w:rsidRPr="0047171C">
              <w:rPr>
                <w:rFonts w:eastAsia="Calibri"/>
                <w:sz w:val="26"/>
                <w:szCs w:val="26"/>
              </w:rPr>
              <w:t>Число передвижных музейных выставок</w:t>
            </w:r>
          </w:p>
        </w:tc>
        <w:tc>
          <w:tcPr>
            <w:tcW w:w="1725" w:type="dxa"/>
            <w:noWrap/>
            <w:vAlign w:val="center"/>
          </w:tcPr>
          <w:p w:rsidR="007C2FB2" w:rsidRPr="0047171C" w:rsidRDefault="007C2FB2" w:rsidP="008E5E8B">
            <w:pPr>
              <w:jc w:val="center"/>
              <w:rPr>
                <w:rFonts w:eastAsia="Calibri"/>
                <w:sz w:val="26"/>
                <w:szCs w:val="26"/>
              </w:rPr>
            </w:pPr>
            <w:r w:rsidRPr="0047171C">
              <w:rPr>
                <w:rFonts w:eastAsia="Calibri"/>
                <w:sz w:val="26"/>
                <w:szCs w:val="26"/>
              </w:rPr>
              <w:t>единиц</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30</w:t>
            </w:r>
          </w:p>
        </w:tc>
        <w:tc>
          <w:tcPr>
            <w:tcW w:w="902" w:type="dxa"/>
            <w:gridSpan w:val="2"/>
            <w:shd w:val="clear" w:color="000000" w:fill="FFFFFF"/>
            <w:noWrap/>
            <w:vAlign w:val="center"/>
          </w:tcPr>
          <w:p w:rsidR="007C2FB2" w:rsidRPr="0047171C" w:rsidRDefault="007C2FB2" w:rsidP="008E5E8B">
            <w:pPr>
              <w:jc w:val="center"/>
              <w:rPr>
                <w:rFonts w:eastAsia="Calibri"/>
                <w:sz w:val="26"/>
                <w:szCs w:val="26"/>
              </w:rPr>
            </w:pPr>
            <w:r w:rsidRPr="0047171C">
              <w:rPr>
                <w:rFonts w:eastAsia="Calibri"/>
                <w:sz w:val="26"/>
                <w:szCs w:val="26"/>
              </w:rPr>
              <w:t>35</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40</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40</w:t>
            </w:r>
          </w:p>
        </w:tc>
        <w:tc>
          <w:tcPr>
            <w:tcW w:w="763"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40</w:t>
            </w:r>
          </w:p>
        </w:tc>
        <w:tc>
          <w:tcPr>
            <w:tcW w:w="4065" w:type="dxa"/>
            <w:shd w:val="clear" w:color="auto" w:fill="FFFFFF" w:themeFill="background1"/>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11</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18</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1.1.2.3.</w:t>
            </w:r>
          </w:p>
        </w:tc>
        <w:tc>
          <w:tcPr>
            <w:tcW w:w="3969" w:type="dxa"/>
          </w:tcPr>
          <w:p w:rsidR="007C2FB2" w:rsidRPr="0047171C" w:rsidRDefault="007C2FB2" w:rsidP="008E5E8B">
            <w:pPr>
              <w:spacing w:line="230" w:lineRule="auto"/>
              <w:rPr>
                <w:rFonts w:eastAsia="Calibri"/>
                <w:sz w:val="26"/>
                <w:szCs w:val="26"/>
              </w:rPr>
            </w:pPr>
            <w:r w:rsidRPr="0047171C">
              <w:rPr>
                <w:rFonts w:eastAsia="Calibri"/>
                <w:sz w:val="26"/>
                <w:szCs w:val="26"/>
              </w:rPr>
              <w:t>Увеличение количества граждан старшего поколения, вовлеченных в культурные процессы</w:t>
            </w:r>
          </w:p>
        </w:tc>
        <w:tc>
          <w:tcPr>
            <w:tcW w:w="1725" w:type="dxa"/>
            <w:noWrap/>
            <w:vAlign w:val="center"/>
          </w:tcPr>
          <w:p w:rsidR="007C2FB2" w:rsidRPr="0047171C" w:rsidRDefault="007C2FB2" w:rsidP="008E5E8B">
            <w:pPr>
              <w:jc w:val="center"/>
              <w:rPr>
                <w:rFonts w:eastAsia="Calibri"/>
                <w:sz w:val="26"/>
                <w:szCs w:val="26"/>
              </w:rPr>
            </w:pPr>
            <w:r w:rsidRPr="0047171C">
              <w:rPr>
                <w:rFonts w:eastAsia="Calibri"/>
                <w:sz w:val="26"/>
                <w:szCs w:val="26"/>
              </w:rPr>
              <w:t>тысяч человек</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7C2FB2" w:rsidRPr="0047171C" w:rsidRDefault="007C2FB2" w:rsidP="008E5E8B">
            <w:pPr>
              <w:jc w:val="center"/>
              <w:rPr>
                <w:rFonts w:eastAsia="Calibri"/>
                <w:sz w:val="26"/>
                <w:szCs w:val="26"/>
              </w:rPr>
            </w:pPr>
            <w:r w:rsidRPr="0047171C">
              <w:rPr>
                <w:rFonts w:eastAsia="Calibri"/>
                <w:sz w:val="26"/>
                <w:szCs w:val="26"/>
              </w:rPr>
              <w:t>6,8</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6,9</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7</w:t>
            </w:r>
          </w:p>
        </w:tc>
        <w:tc>
          <w:tcPr>
            <w:tcW w:w="763"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7,1</w:t>
            </w:r>
          </w:p>
        </w:tc>
        <w:tc>
          <w:tcPr>
            <w:tcW w:w="4065" w:type="dxa"/>
            <w:shd w:val="clear" w:color="auto" w:fill="FFFFFF" w:themeFill="background1"/>
          </w:tcPr>
          <w:p w:rsidR="007C2FB2" w:rsidRPr="0047171C" w:rsidRDefault="007C2FB2" w:rsidP="008E5E8B">
            <w:pPr>
              <w:rPr>
                <w:rFonts w:eastAsia="Calibri"/>
                <w:sz w:val="26"/>
                <w:szCs w:val="26"/>
              </w:rPr>
            </w:pPr>
            <w:r w:rsidRPr="0047171C">
              <w:rPr>
                <w:rFonts w:eastAsia="Calibri"/>
                <w:sz w:val="26"/>
                <w:szCs w:val="26"/>
              </w:rPr>
              <w:t>Распоряжение Правительства Российской Федерации                           от 29.11.2016 № 2539-р «Стратегия действий в интересах граждан старшего поколения в Российской Федерации до 2025 года» (далее - Распоряжение Правительства РФ от 29.11.2016 № 2539-р)</w:t>
            </w:r>
          </w:p>
        </w:tc>
      </w:tr>
      <w:tr w:rsidR="007C2FB2" w:rsidRPr="0047171C" w:rsidTr="008E5E8B">
        <w:trPr>
          <w:trHeight w:val="20"/>
        </w:trPr>
        <w:tc>
          <w:tcPr>
            <w:tcW w:w="605" w:type="dxa"/>
          </w:tcPr>
          <w:p w:rsidR="007C2FB2" w:rsidRPr="0047171C" w:rsidRDefault="007C2FB2" w:rsidP="008E5E8B">
            <w:pPr>
              <w:jc w:val="center"/>
              <w:rPr>
                <w:rFonts w:eastAsia="Calibri"/>
                <w:sz w:val="26"/>
                <w:szCs w:val="26"/>
              </w:rPr>
            </w:pPr>
            <w:r w:rsidRPr="0047171C">
              <w:rPr>
                <w:rFonts w:eastAsia="Calibri"/>
                <w:sz w:val="26"/>
                <w:szCs w:val="26"/>
              </w:rPr>
              <w:t>19</w:t>
            </w:r>
          </w:p>
        </w:tc>
        <w:tc>
          <w:tcPr>
            <w:tcW w:w="1096" w:type="dxa"/>
          </w:tcPr>
          <w:p w:rsidR="007C2FB2" w:rsidRPr="0047171C" w:rsidRDefault="007C2FB2" w:rsidP="008E5E8B">
            <w:pPr>
              <w:rPr>
                <w:rFonts w:eastAsia="Calibri"/>
                <w:sz w:val="26"/>
                <w:szCs w:val="26"/>
              </w:rPr>
            </w:pPr>
            <w:r w:rsidRPr="0047171C">
              <w:rPr>
                <w:rFonts w:eastAsia="Calibri"/>
                <w:sz w:val="26"/>
                <w:szCs w:val="26"/>
              </w:rPr>
              <w:t>1.1.3.</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Задача 3. Обеспечение условий для развития инновационной деятельности муниципальных учреждений культуры</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20</w:t>
            </w:r>
          </w:p>
        </w:tc>
        <w:tc>
          <w:tcPr>
            <w:tcW w:w="1096" w:type="dxa"/>
          </w:tcPr>
          <w:p w:rsidR="007C2FB2" w:rsidRPr="0047171C" w:rsidRDefault="007C2FB2" w:rsidP="008E5E8B">
            <w:pPr>
              <w:rPr>
                <w:rFonts w:eastAsia="Calibri"/>
                <w:sz w:val="26"/>
                <w:szCs w:val="26"/>
              </w:rPr>
            </w:pPr>
            <w:r w:rsidRPr="0047171C">
              <w:rPr>
                <w:rFonts w:eastAsia="Calibri"/>
                <w:sz w:val="26"/>
                <w:szCs w:val="26"/>
              </w:rPr>
              <w:t>1.1.3.1.</w:t>
            </w:r>
          </w:p>
        </w:tc>
        <w:tc>
          <w:tcPr>
            <w:tcW w:w="3969" w:type="dxa"/>
          </w:tcPr>
          <w:p w:rsidR="007C2FB2" w:rsidRPr="0047171C" w:rsidRDefault="007C2FB2" w:rsidP="008E5E8B">
            <w:pPr>
              <w:rPr>
                <w:rFonts w:eastAsia="Calibri"/>
                <w:sz w:val="26"/>
                <w:szCs w:val="26"/>
              </w:rPr>
            </w:pPr>
            <w:r w:rsidRPr="0047171C">
              <w:rPr>
                <w:rFonts w:eastAsia="Calibri"/>
                <w:sz w:val="26"/>
                <w:szCs w:val="26"/>
              </w:rPr>
              <w:t xml:space="preserve">Доля муниципальных учреждений культуры и образовательных учреждений </w:t>
            </w:r>
            <w:r w:rsidRPr="0047171C">
              <w:rPr>
                <w:rFonts w:eastAsia="Calibri"/>
                <w:sz w:val="26"/>
                <w:szCs w:val="26"/>
              </w:rPr>
              <w:lastRenderedPageBreak/>
              <w:t>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tc>
        <w:tc>
          <w:tcPr>
            <w:tcW w:w="1725" w:type="dxa"/>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0</w:t>
            </w:r>
          </w:p>
        </w:tc>
        <w:tc>
          <w:tcPr>
            <w:tcW w:w="852" w:type="dxa"/>
            <w:shd w:val="clear" w:color="000000" w:fill="FFFFFF"/>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870" w:type="dxa"/>
            <w:gridSpan w:val="2"/>
          </w:tcPr>
          <w:p w:rsidR="007C2FB2" w:rsidRPr="0047171C" w:rsidRDefault="007C2FB2" w:rsidP="008E5E8B">
            <w:pPr>
              <w:tabs>
                <w:tab w:val="center" w:pos="327"/>
              </w:tabs>
              <w:rPr>
                <w:rFonts w:eastAsia="Calibri"/>
                <w:sz w:val="26"/>
                <w:szCs w:val="26"/>
              </w:rPr>
            </w:pPr>
            <w:r w:rsidRPr="0047171C">
              <w:rPr>
                <w:rFonts w:eastAsia="Calibri"/>
                <w:sz w:val="26"/>
                <w:szCs w:val="26"/>
              </w:rPr>
              <w:tab/>
            </w:r>
          </w:p>
          <w:p w:rsidR="007C2FB2" w:rsidRPr="0047171C" w:rsidRDefault="007C2FB2" w:rsidP="008E5E8B">
            <w:pPr>
              <w:tabs>
                <w:tab w:val="center" w:pos="327"/>
              </w:tabs>
              <w:rPr>
                <w:rFonts w:eastAsia="Calibri"/>
                <w:sz w:val="26"/>
                <w:szCs w:val="26"/>
              </w:rPr>
            </w:pPr>
            <w:r w:rsidRPr="0047171C">
              <w:rPr>
                <w:rFonts w:eastAsia="Calibri"/>
                <w:sz w:val="26"/>
                <w:szCs w:val="26"/>
              </w:rPr>
              <w:t>100</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4115" w:type="dxa"/>
            <w:gridSpan w:val="2"/>
          </w:tcPr>
          <w:p w:rsidR="007C2FB2" w:rsidRPr="0047171C" w:rsidRDefault="007C2FB2" w:rsidP="008E5E8B">
            <w:pPr>
              <w:rPr>
                <w:rFonts w:eastAsia="Calibri"/>
                <w:sz w:val="26"/>
                <w:szCs w:val="26"/>
              </w:rPr>
            </w:pPr>
            <w:r w:rsidRPr="0047171C">
              <w:rPr>
                <w:rFonts w:eastAsia="Calibri"/>
                <w:sz w:val="26"/>
                <w:szCs w:val="26"/>
              </w:rPr>
              <w:t>Распоряжение правительства РФ от 29.02.2016 № 326-р</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lastRenderedPageBreak/>
              <w:t>21</w:t>
            </w:r>
          </w:p>
        </w:tc>
        <w:tc>
          <w:tcPr>
            <w:tcW w:w="1096" w:type="dxa"/>
          </w:tcPr>
          <w:p w:rsidR="007C2FB2" w:rsidRPr="0047171C" w:rsidRDefault="007C2FB2" w:rsidP="008E5E8B">
            <w:pPr>
              <w:rPr>
                <w:rFonts w:eastAsia="Calibri"/>
                <w:sz w:val="26"/>
                <w:szCs w:val="26"/>
              </w:rPr>
            </w:pPr>
            <w:r w:rsidRPr="0047171C">
              <w:rPr>
                <w:rFonts w:eastAsia="Calibri"/>
                <w:sz w:val="26"/>
                <w:szCs w:val="26"/>
              </w:rPr>
              <w:t>1.1.3.2.</w:t>
            </w:r>
          </w:p>
        </w:tc>
        <w:tc>
          <w:tcPr>
            <w:tcW w:w="3969" w:type="dxa"/>
          </w:tcPr>
          <w:p w:rsidR="007C2FB2" w:rsidRPr="0047171C" w:rsidRDefault="007C2FB2" w:rsidP="008E5E8B">
            <w:pPr>
              <w:rPr>
                <w:rFonts w:eastAsia="Calibri"/>
                <w:sz w:val="26"/>
                <w:szCs w:val="26"/>
              </w:rPr>
            </w:pPr>
            <w:r w:rsidRPr="0047171C">
              <w:rPr>
                <w:rFonts w:eastAsia="Calibri"/>
                <w:sz w:val="26"/>
                <w:szCs w:val="26"/>
              </w:rPr>
              <w:t>Увеличение количества библиографических записей в сводном электронном каталоге библиотек городского округа Краснотурьинск (по сравнению с предыдущим годом)</w:t>
            </w:r>
          </w:p>
        </w:tc>
        <w:tc>
          <w:tcPr>
            <w:tcW w:w="1725" w:type="dxa"/>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17,6</w:t>
            </w:r>
          </w:p>
        </w:tc>
        <w:tc>
          <w:tcPr>
            <w:tcW w:w="852" w:type="dxa"/>
            <w:shd w:val="clear" w:color="000000" w:fill="FFFFFF"/>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14,9</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13</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11,5</w:t>
            </w:r>
          </w:p>
          <w:p w:rsidR="007C2FB2" w:rsidRPr="0047171C" w:rsidRDefault="007C2FB2" w:rsidP="008E5E8B">
            <w:pPr>
              <w:jc w:val="center"/>
              <w:rPr>
                <w:rFonts w:eastAsia="Calibri"/>
                <w:sz w:val="26"/>
                <w:szCs w:val="26"/>
              </w:rPr>
            </w:pP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w:t>
            </w:r>
          </w:p>
        </w:tc>
        <w:tc>
          <w:tcPr>
            <w:tcW w:w="4115" w:type="dxa"/>
            <w:gridSpan w:val="2"/>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2</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22</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1.1.3.3.</w:t>
            </w:r>
          </w:p>
        </w:tc>
        <w:tc>
          <w:tcPr>
            <w:tcW w:w="3969" w:type="dxa"/>
          </w:tcPr>
          <w:p w:rsidR="007C2FB2" w:rsidRPr="0047171C" w:rsidRDefault="007C2FB2" w:rsidP="008E5E8B">
            <w:pPr>
              <w:spacing w:line="230" w:lineRule="auto"/>
              <w:rPr>
                <w:rFonts w:eastAsia="Calibri"/>
                <w:sz w:val="26"/>
                <w:szCs w:val="26"/>
              </w:rPr>
            </w:pPr>
            <w:r w:rsidRPr="0047171C">
              <w:rPr>
                <w:rFonts w:eastAsia="Calibri"/>
                <w:sz w:val="26"/>
                <w:szCs w:val="26"/>
              </w:rPr>
              <w:t xml:space="preserve">Увеличение доли </w:t>
            </w:r>
            <w:proofErr w:type="gramStart"/>
            <w:r w:rsidRPr="0047171C">
              <w:rPr>
                <w:rFonts w:eastAsia="Calibri"/>
                <w:sz w:val="26"/>
                <w:szCs w:val="26"/>
              </w:rPr>
              <w:t>представленных</w:t>
            </w:r>
            <w:proofErr w:type="gramEnd"/>
          </w:p>
          <w:p w:rsidR="007C2FB2" w:rsidRPr="0047171C" w:rsidRDefault="007C2FB2" w:rsidP="008E5E8B">
            <w:pPr>
              <w:spacing w:line="230" w:lineRule="auto"/>
              <w:rPr>
                <w:rFonts w:eastAsia="Calibri"/>
                <w:sz w:val="26"/>
                <w:szCs w:val="26"/>
              </w:rPr>
            </w:pPr>
            <w:r w:rsidRPr="0047171C">
              <w:rPr>
                <w:rFonts w:eastAsia="Calibri"/>
                <w:sz w:val="26"/>
                <w:szCs w:val="26"/>
              </w:rPr>
              <w:t>(во всех формах) зрителю музейных предметов в общем количестве музейных предметов основного фонда</w:t>
            </w:r>
          </w:p>
        </w:tc>
        <w:tc>
          <w:tcPr>
            <w:tcW w:w="1725" w:type="dxa"/>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93</w:t>
            </w:r>
          </w:p>
        </w:tc>
        <w:tc>
          <w:tcPr>
            <w:tcW w:w="852" w:type="dxa"/>
            <w:shd w:val="clear" w:color="000000" w:fill="FFFFFF"/>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94,5</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94,5</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94,5</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94,5</w:t>
            </w:r>
          </w:p>
        </w:tc>
        <w:tc>
          <w:tcPr>
            <w:tcW w:w="4115" w:type="dxa"/>
            <w:gridSpan w:val="2"/>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3</w:t>
            </w:r>
          </w:p>
          <w:p w:rsidR="007C2FB2" w:rsidRPr="0047171C" w:rsidRDefault="007C2FB2" w:rsidP="008E5E8B">
            <w:pPr>
              <w:rPr>
                <w:rFonts w:eastAsia="Calibri"/>
                <w:sz w:val="26"/>
                <w:szCs w:val="26"/>
              </w:rPr>
            </w:pP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23</w:t>
            </w:r>
          </w:p>
        </w:tc>
        <w:tc>
          <w:tcPr>
            <w:tcW w:w="1096" w:type="dxa"/>
          </w:tcPr>
          <w:p w:rsidR="007C2FB2" w:rsidRPr="0047171C" w:rsidRDefault="007C2FB2" w:rsidP="008E5E8B">
            <w:pPr>
              <w:rPr>
                <w:rFonts w:eastAsia="Calibri"/>
                <w:sz w:val="26"/>
                <w:szCs w:val="26"/>
                <w:lang w:eastAsia="en-US"/>
              </w:rPr>
            </w:pPr>
            <w:r w:rsidRPr="0047171C">
              <w:rPr>
                <w:rFonts w:eastAsia="Calibri"/>
                <w:sz w:val="26"/>
                <w:szCs w:val="26"/>
                <w:lang w:eastAsia="en-US"/>
              </w:rPr>
              <w:t>1.1.3.4.</w:t>
            </w:r>
          </w:p>
        </w:tc>
        <w:tc>
          <w:tcPr>
            <w:tcW w:w="3969" w:type="dxa"/>
          </w:tcPr>
          <w:p w:rsidR="007C2FB2" w:rsidRPr="0047171C" w:rsidRDefault="007C2FB2" w:rsidP="008E5E8B">
            <w:pPr>
              <w:rPr>
                <w:rFonts w:eastAsia="Calibri"/>
                <w:sz w:val="26"/>
                <w:szCs w:val="26"/>
              </w:rPr>
            </w:pPr>
            <w:r w:rsidRPr="0047171C">
              <w:rPr>
                <w:rFonts w:eastAsia="Calibri"/>
                <w:sz w:val="26"/>
                <w:szCs w:val="26"/>
                <w:lang w:eastAsia="en-US"/>
              </w:rPr>
              <w:t>Доля предметов основного фонда муниципальных музеев, отраженных в электронных каталогах</w:t>
            </w:r>
          </w:p>
        </w:tc>
        <w:tc>
          <w:tcPr>
            <w:tcW w:w="1725" w:type="dxa"/>
            <w:noWrap/>
            <w:vAlign w:val="center"/>
          </w:tcPr>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17,5</w:t>
            </w:r>
          </w:p>
        </w:tc>
        <w:tc>
          <w:tcPr>
            <w:tcW w:w="852" w:type="dxa"/>
            <w:shd w:val="clear" w:color="000000" w:fill="FFFFFF"/>
            <w:noWrap/>
            <w:vAlign w:val="center"/>
          </w:tcPr>
          <w:p w:rsidR="007C2FB2" w:rsidRPr="0047171C" w:rsidRDefault="007C2FB2" w:rsidP="008E5E8B">
            <w:pPr>
              <w:jc w:val="center"/>
              <w:rPr>
                <w:rFonts w:eastAsia="Calibri"/>
                <w:sz w:val="26"/>
                <w:szCs w:val="26"/>
              </w:rPr>
            </w:pPr>
            <w:r w:rsidRPr="0047171C">
              <w:rPr>
                <w:rFonts w:eastAsia="Calibri"/>
                <w:sz w:val="26"/>
                <w:szCs w:val="26"/>
              </w:rPr>
              <w:t>21</w:t>
            </w:r>
          </w:p>
        </w:tc>
        <w:tc>
          <w:tcPr>
            <w:tcW w:w="912" w:type="dxa"/>
            <w:gridSpan w:val="2"/>
            <w:noWrap/>
            <w:vAlign w:val="center"/>
          </w:tcPr>
          <w:p w:rsidR="007C2FB2" w:rsidRPr="0047171C" w:rsidRDefault="007C2FB2" w:rsidP="008E5E8B">
            <w:pPr>
              <w:jc w:val="center"/>
              <w:rPr>
                <w:rFonts w:eastAsia="Calibri"/>
                <w:sz w:val="26"/>
                <w:szCs w:val="26"/>
              </w:rPr>
            </w:pPr>
            <w:r w:rsidRPr="0047171C">
              <w:rPr>
                <w:rFonts w:eastAsia="Calibri"/>
                <w:sz w:val="26"/>
                <w:szCs w:val="26"/>
              </w:rPr>
              <w:t>25</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30</w:t>
            </w:r>
          </w:p>
        </w:tc>
        <w:tc>
          <w:tcPr>
            <w:tcW w:w="763"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35</w:t>
            </w:r>
          </w:p>
        </w:tc>
        <w:tc>
          <w:tcPr>
            <w:tcW w:w="4115" w:type="dxa"/>
            <w:gridSpan w:val="2"/>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19</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24</w:t>
            </w:r>
          </w:p>
        </w:tc>
        <w:tc>
          <w:tcPr>
            <w:tcW w:w="1096" w:type="dxa"/>
          </w:tcPr>
          <w:p w:rsidR="007C2FB2" w:rsidRPr="0047171C" w:rsidRDefault="007C2FB2" w:rsidP="008E5E8B">
            <w:pPr>
              <w:rPr>
                <w:rFonts w:eastAsia="Calibri"/>
                <w:sz w:val="26"/>
                <w:szCs w:val="26"/>
              </w:rPr>
            </w:pPr>
            <w:r w:rsidRPr="0047171C">
              <w:rPr>
                <w:rFonts w:eastAsia="Calibri"/>
                <w:sz w:val="26"/>
                <w:szCs w:val="26"/>
              </w:rPr>
              <w:t>1.1.4.</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 xml:space="preserve">Задача 4. </w:t>
            </w:r>
            <w:r w:rsidRPr="0047171C">
              <w:rPr>
                <w:rFonts w:eastAsia="Calibri"/>
                <w:sz w:val="26"/>
                <w:szCs w:val="26"/>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25</w:t>
            </w:r>
          </w:p>
        </w:tc>
        <w:tc>
          <w:tcPr>
            <w:tcW w:w="1096" w:type="dxa"/>
          </w:tcPr>
          <w:p w:rsidR="007C2FB2" w:rsidRPr="0047171C" w:rsidRDefault="007C2FB2" w:rsidP="008E5E8B">
            <w:pPr>
              <w:rPr>
                <w:rFonts w:eastAsia="Calibri"/>
                <w:sz w:val="26"/>
                <w:szCs w:val="26"/>
                <w:lang w:eastAsia="en-US"/>
              </w:rPr>
            </w:pPr>
            <w:r w:rsidRPr="0047171C">
              <w:rPr>
                <w:rFonts w:eastAsia="Calibri"/>
                <w:sz w:val="26"/>
                <w:szCs w:val="26"/>
                <w:lang w:eastAsia="en-US"/>
              </w:rPr>
              <w:t>1.1.4.1.</w:t>
            </w:r>
          </w:p>
        </w:tc>
        <w:tc>
          <w:tcPr>
            <w:tcW w:w="3969" w:type="dxa"/>
          </w:tcPr>
          <w:p w:rsidR="007C2FB2" w:rsidRPr="0047171C" w:rsidRDefault="007C2FB2" w:rsidP="008E5E8B">
            <w:pPr>
              <w:rPr>
                <w:rFonts w:eastAsia="Calibri"/>
                <w:sz w:val="26"/>
                <w:szCs w:val="26"/>
                <w:lang w:eastAsia="en-US"/>
              </w:rPr>
            </w:pPr>
            <w:r w:rsidRPr="0047171C">
              <w:rPr>
                <w:rFonts w:eastAsia="Calibri"/>
                <w:sz w:val="26"/>
                <w:szCs w:val="26"/>
                <w:lang w:eastAsia="en-US"/>
              </w:rPr>
              <w:t xml:space="preserve">Доля граждан, положительно оценивающих состояние межнациональных отношений, в общем количестве граждан в </w:t>
            </w:r>
            <w:r w:rsidRPr="0047171C">
              <w:rPr>
                <w:rFonts w:eastAsia="Calibri"/>
                <w:sz w:val="26"/>
                <w:szCs w:val="26"/>
                <w:lang w:eastAsia="en-US"/>
              </w:rPr>
              <w:lastRenderedPageBreak/>
              <w:t>городском округе Краснотурьинск</w:t>
            </w:r>
          </w:p>
        </w:tc>
        <w:tc>
          <w:tcPr>
            <w:tcW w:w="1725" w:type="dxa"/>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0</w:t>
            </w:r>
          </w:p>
        </w:tc>
        <w:tc>
          <w:tcPr>
            <w:tcW w:w="852" w:type="dxa"/>
            <w:shd w:val="clear" w:color="000000" w:fill="FFFFFF"/>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86</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87</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89</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90</w:t>
            </w:r>
          </w:p>
        </w:tc>
        <w:tc>
          <w:tcPr>
            <w:tcW w:w="4115" w:type="dxa"/>
            <w:gridSpan w:val="2"/>
          </w:tcPr>
          <w:p w:rsidR="007C2FB2" w:rsidRPr="0047171C" w:rsidRDefault="007C2FB2" w:rsidP="008E5E8B">
            <w:pPr>
              <w:rPr>
                <w:rFonts w:eastAsia="Calibri"/>
                <w:sz w:val="26"/>
                <w:szCs w:val="26"/>
              </w:rPr>
            </w:pPr>
            <w:r w:rsidRPr="0047171C">
              <w:rPr>
                <w:rFonts w:eastAsia="Calibri"/>
                <w:sz w:val="26"/>
                <w:szCs w:val="26"/>
              </w:rPr>
              <w:t>Распоряжение правительства РФ от 29.02.2016 № 326-р</w:t>
            </w:r>
          </w:p>
        </w:tc>
      </w:tr>
      <w:tr w:rsidR="007C2FB2" w:rsidRPr="0047171C" w:rsidTr="008E5E8B">
        <w:trPr>
          <w:trHeight w:val="20"/>
        </w:trPr>
        <w:tc>
          <w:tcPr>
            <w:tcW w:w="605" w:type="dxa"/>
          </w:tcPr>
          <w:p w:rsidR="007C2FB2" w:rsidRPr="0047171C" w:rsidRDefault="007C2FB2" w:rsidP="008E5E8B">
            <w:pPr>
              <w:ind w:left="-108" w:right="-145"/>
              <w:jc w:val="center"/>
              <w:rPr>
                <w:rFonts w:eastAsia="Calibri"/>
                <w:sz w:val="26"/>
                <w:szCs w:val="26"/>
              </w:rPr>
            </w:pPr>
            <w:r w:rsidRPr="0047171C">
              <w:rPr>
                <w:rFonts w:eastAsia="Calibri"/>
                <w:sz w:val="26"/>
                <w:szCs w:val="26"/>
              </w:rPr>
              <w:lastRenderedPageBreak/>
              <w:t>26</w:t>
            </w:r>
          </w:p>
        </w:tc>
        <w:tc>
          <w:tcPr>
            <w:tcW w:w="1096" w:type="dxa"/>
          </w:tcPr>
          <w:p w:rsidR="007C2FB2" w:rsidRPr="0047171C" w:rsidRDefault="007C2FB2" w:rsidP="008E5E8B">
            <w:pPr>
              <w:rPr>
                <w:rFonts w:eastAsia="Calibri"/>
                <w:sz w:val="26"/>
                <w:szCs w:val="26"/>
              </w:rPr>
            </w:pPr>
            <w:r w:rsidRPr="0047171C">
              <w:rPr>
                <w:rFonts w:eastAsia="Calibri"/>
                <w:sz w:val="26"/>
                <w:szCs w:val="26"/>
              </w:rPr>
              <w:t>1.1.5.</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Задача 5. Создание условий для сохранения и развития кадрового и творческого потенциала сферы культуры</w:t>
            </w:r>
          </w:p>
        </w:tc>
      </w:tr>
      <w:tr w:rsidR="007C2FB2" w:rsidRPr="0047171C" w:rsidTr="008E5E8B">
        <w:trPr>
          <w:trHeight w:val="20"/>
        </w:trPr>
        <w:tc>
          <w:tcPr>
            <w:tcW w:w="605" w:type="dxa"/>
            <w:noWrap/>
          </w:tcPr>
          <w:p w:rsidR="007C2FB2" w:rsidRPr="0047171C" w:rsidRDefault="007C2FB2" w:rsidP="008E5E8B">
            <w:pPr>
              <w:ind w:left="-108" w:right="-145"/>
              <w:jc w:val="center"/>
              <w:rPr>
                <w:rFonts w:eastAsia="Calibri"/>
                <w:sz w:val="26"/>
                <w:szCs w:val="26"/>
              </w:rPr>
            </w:pPr>
            <w:r w:rsidRPr="0047171C">
              <w:rPr>
                <w:rFonts w:eastAsia="Calibri"/>
                <w:sz w:val="26"/>
                <w:szCs w:val="26"/>
              </w:rPr>
              <w:t>27</w:t>
            </w:r>
          </w:p>
        </w:tc>
        <w:tc>
          <w:tcPr>
            <w:tcW w:w="1096" w:type="dxa"/>
          </w:tcPr>
          <w:p w:rsidR="007C2FB2" w:rsidRPr="0047171C" w:rsidRDefault="007C2FB2" w:rsidP="008E5E8B">
            <w:pPr>
              <w:rPr>
                <w:rFonts w:eastAsia="Calibri"/>
                <w:sz w:val="26"/>
                <w:szCs w:val="26"/>
              </w:rPr>
            </w:pPr>
            <w:r w:rsidRPr="0047171C">
              <w:rPr>
                <w:rFonts w:eastAsia="Calibri"/>
                <w:sz w:val="26"/>
                <w:szCs w:val="26"/>
              </w:rPr>
              <w:t>1.1.5.1.</w:t>
            </w:r>
          </w:p>
        </w:tc>
        <w:tc>
          <w:tcPr>
            <w:tcW w:w="3969" w:type="dxa"/>
          </w:tcPr>
          <w:p w:rsidR="007C2FB2" w:rsidRPr="0047171C" w:rsidRDefault="007C2FB2" w:rsidP="008E5E8B">
            <w:pPr>
              <w:rPr>
                <w:rFonts w:eastAsia="Calibri"/>
                <w:sz w:val="26"/>
                <w:szCs w:val="26"/>
              </w:rPr>
            </w:pPr>
            <w:r w:rsidRPr="0047171C">
              <w:rPr>
                <w:rFonts w:eastAsia="Calibri"/>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tc>
        <w:tc>
          <w:tcPr>
            <w:tcW w:w="1725" w:type="dxa"/>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87,8</w:t>
            </w:r>
          </w:p>
        </w:tc>
        <w:tc>
          <w:tcPr>
            <w:tcW w:w="852" w:type="dxa"/>
            <w:shd w:val="clear" w:color="000000" w:fill="FFFFFF"/>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912" w:type="dxa"/>
            <w:gridSpan w:val="2"/>
            <w:noWrap/>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763" w:type="dxa"/>
            <w:gridSpan w:val="2"/>
          </w:tcPr>
          <w:p w:rsidR="007C2FB2" w:rsidRPr="0047171C" w:rsidRDefault="007C2FB2" w:rsidP="008E5E8B">
            <w:pPr>
              <w:tabs>
                <w:tab w:val="center" w:pos="273"/>
              </w:tabs>
              <w:rPr>
                <w:rFonts w:eastAsia="Calibri"/>
                <w:sz w:val="26"/>
                <w:szCs w:val="26"/>
              </w:rPr>
            </w:pPr>
            <w:r w:rsidRPr="0047171C">
              <w:rPr>
                <w:rFonts w:eastAsia="Calibri"/>
                <w:sz w:val="26"/>
                <w:szCs w:val="26"/>
              </w:rPr>
              <w:tab/>
            </w:r>
          </w:p>
          <w:p w:rsidR="007C2FB2" w:rsidRPr="0047171C" w:rsidRDefault="007C2FB2" w:rsidP="008E5E8B">
            <w:pPr>
              <w:tabs>
                <w:tab w:val="center" w:pos="273"/>
              </w:tabs>
              <w:rPr>
                <w:rFonts w:eastAsia="Calibri"/>
                <w:sz w:val="26"/>
                <w:szCs w:val="26"/>
              </w:rPr>
            </w:pPr>
            <w:r w:rsidRPr="0047171C">
              <w:rPr>
                <w:rFonts w:eastAsia="Calibri"/>
                <w:sz w:val="26"/>
                <w:szCs w:val="26"/>
              </w:rPr>
              <w:t>100</w:t>
            </w:r>
          </w:p>
        </w:tc>
        <w:tc>
          <w:tcPr>
            <w:tcW w:w="4115" w:type="dxa"/>
            <w:gridSpan w:val="2"/>
          </w:tcPr>
          <w:p w:rsidR="007C2FB2" w:rsidRPr="0047171C" w:rsidRDefault="007C2FB2" w:rsidP="008E5E8B">
            <w:pPr>
              <w:rPr>
                <w:rFonts w:eastAsia="Calibri"/>
                <w:sz w:val="26"/>
                <w:szCs w:val="26"/>
              </w:rPr>
            </w:pPr>
            <w:r w:rsidRPr="0047171C">
              <w:rPr>
                <w:rFonts w:eastAsia="Calibri"/>
                <w:sz w:val="26"/>
                <w:szCs w:val="26"/>
              </w:rPr>
              <w:t xml:space="preserve">Распоряжение правительства РФ от 29.02.2016 № 326-р Постановление Администрации                    </w:t>
            </w:r>
          </w:p>
          <w:p w:rsidR="007C2FB2" w:rsidRPr="0047171C" w:rsidRDefault="007C2FB2" w:rsidP="008E5E8B">
            <w:pPr>
              <w:rPr>
                <w:rFonts w:eastAsia="Calibri"/>
                <w:sz w:val="26"/>
                <w:szCs w:val="26"/>
              </w:rPr>
            </w:pPr>
            <w:r w:rsidRPr="0047171C">
              <w:rPr>
                <w:rFonts w:eastAsia="Calibri"/>
                <w:sz w:val="26"/>
                <w:szCs w:val="26"/>
              </w:rPr>
              <w:t>от 26.06.2014 № 936, таблица 22</w:t>
            </w:r>
          </w:p>
        </w:tc>
      </w:tr>
      <w:tr w:rsidR="007C2FB2" w:rsidRPr="0047171C" w:rsidTr="008E5E8B">
        <w:trPr>
          <w:trHeight w:val="20"/>
        </w:trPr>
        <w:tc>
          <w:tcPr>
            <w:tcW w:w="605" w:type="dxa"/>
            <w:noWrap/>
          </w:tcPr>
          <w:p w:rsidR="007C2FB2" w:rsidRPr="0047171C" w:rsidRDefault="007C2FB2" w:rsidP="008E5E8B">
            <w:pPr>
              <w:spacing w:line="230" w:lineRule="auto"/>
              <w:jc w:val="center"/>
              <w:rPr>
                <w:rFonts w:eastAsia="Calibri"/>
                <w:sz w:val="26"/>
                <w:szCs w:val="26"/>
              </w:rPr>
            </w:pPr>
            <w:r w:rsidRPr="0047171C">
              <w:rPr>
                <w:rFonts w:eastAsia="Calibri"/>
                <w:sz w:val="26"/>
                <w:szCs w:val="26"/>
              </w:rPr>
              <w:t>28</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2.</w:t>
            </w:r>
          </w:p>
        </w:tc>
        <w:tc>
          <w:tcPr>
            <w:tcW w:w="14033" w:type="dxa"/>
            <w:gridSpan w:val="13"/>
          </w:tcPr>
          <w:p w:rsidR="007C2FB2" w:rsidRPr="0047171C" w:rsidRDefault="007C2FB2" w:rsidP="008E5E8B">
            <w:pPr>
              <w:spacing w:line="230" w:lineRule="auto"/>
              <w:rPr>
                <w:rFonts w:eastAsia="Calibri"/>
                <w:sz w:val="26"/>
                <w:szCs w:val="26"/>
              </w:rPr>
            </w:pPr>
            <w:r w:rsidRPr="0047171C">
              <w:rPr>
                <w:rFonts w:eastAsia="Calibri"/>
                <w:sz w:val="26"/>
                <w:szCs w:val="26"/>
              </w:rPr>
              <w:t>Подпрограмма 2 «Развитие образования в сфере культуры и искусства»</w:t>
            </w:r>
          </w:p>
        </w:tc>
      </w:tr>
      <w:tr w:rsidR="007C2FB2" w:rsidRPr="0047171C" w:rsidTr="008E5E8B">
        <w:trPr>
          <w:trHeight w:val="20"/>
        </w:trPr>
        <w:tc>
          <w:tcPr>
            <w:tcW w:w="605" w:type="dxa"/>
            <w:noWrap/>
          </w:tcPr>
          <w:p w:rsidR="007C2FB2" w:rsidRPr="0047171C" w:rsidRDefault="007C2FB2" w:rsidP="008E5E8B">
            <w:pPr>
              <w:spacing w:line="230" w:lineRule="auto"/>
              <w:jc w:val="center"/>
              <w:rPr>
                <w:rFonts w:eastAsia="Calibri"/>
                <w:sz w:val="26"/>
                <w:szCs w:val="26"/>
              </w:rPr>
            </w:pPr>
            <w:r w:rsidRPr="0047171C">
              <w:rPr>
                <w:rFonts w:eastAsia="Calibri"/>
                <w:sz w:val="26"/>
                <w:szCs w:val="26"/>
              </w:rPr>
              <w:t>29</w:t>
            </w:r>
          </w:p>
        </w:tc>
        <w:tc>
          <w:tcPr>
            <w:tcW w:w="1096" w:type="dxa"/>
          </w:tcPr>
          <w:p w:rsidR="007C2FB2" w:rsidRPr="0047171C" w:rsidRDefault="007C2FB2" w:rsidP="008E5E8B">
            <w:pPr>
              <w:rPr>
                <w:rFonts w:eastAsia="Calibri"/>
                <w:sz w:val="26"/>
                <w:szCs w:val="26"/>
              </w:rPr>
            </w:pPr>
            <w:r w:rsidRPr="0047171C">
              <w:rPr>
                <w:rFonts w:eastAsia="Calibri"/>
                <w:sz w:val="26"/>
                <w:szCs w:val="26"/>
              </w:rPr>
              <w:t>2.2.</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Цель 2.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C2FB2" w:rsidRPr="0047171C" w:rsidTr="008E5E8B">
        <w:trPr>
          <w:trHeight w:val="20"/>
        </w:trPr>
        <w:tc>
          <w:tcPr>
            <w:tcW w:w="605" w:type="dxa"/>
            <w:noWrap/>
          </w:tcPr>
          <w:p w:rsidR="007C2FB2" w:rsidRPr="0047171C" w:rsidRDefault="007C2FB2" w:rsidP="008E5E8B">
            <w:pPr>
              <w:spacing w:line="230" w:lineRule="auto"/>
              <w:jc w:val="center"/>
              <w:rPr>
                <w:rFonts w:eastAsia="Calibri"/>
                <w:sz w:val="26"/>
                <w:szCs w:val="26"/>
              </w:rPr>
            </w:pPr>
            <w:r w:rsidRPr="0047171C">
              <w:rPr>
                <w:rFonts w:eastAsia="Calibri"/>
                <w:sz w:val="26"/>
                <w:szCs w:val="26"/>
              </w:rPr>
              <w:t>30</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2.2.1.</w:t>
            </w:r>
          </w:p>
        </w:tc>
        <w:tc>
          <w:tcPr>
            <w:tcW w:w="14033" w:type="dxa"/>
            <w:gridSpan w:val="13"/>
          </w:tcPr>
          <w:p w:rsidR="007C2FB2" w:rsidRPr="0047171C" w:rsidRDefault="007C2FB2" w:rsidP="008E5E8B">
            <w:pPr>
              <w:spacing w:line="230" w:lineRule="auto"/>
              <w:rPr>
                <w:rFonts w:eastAsia="Calibri"/>
                <w:sz w:val="26"/>
                <w:szCs w:val="26"/>
              </w:rPr>
            </w:pPr>
            <w:r w:rsidRPr="0047171C">
              <w:rPr>
                <w:rFonts w:eastAsia="Calibri"/>
                <w:sz w:val="26"/>
                <w:szCs w:val="26"/>
              </w:rPr>
              <w:t xml:space="preserve">Задача 1. </w:t>
            </w:r>
            <w:r w:rsidRPr="0047171C">
              <w:rPr>
                <w:rFonts w:eastAsia="Calibri"/>
                <w:sz w:val="26"/>
                <w:szCs w:val="26"/>
                <w:lang w:eastAsia="en-US"/>
              </w:rPr>
              <w:t>Совершенствование подготовки выпускников образовательных учреждений в сфере культуры и искусства</w:t>
            </w:r>
          </w:p>
        </w:tc>
      </w:tr>
      <w:tr w:rsidR="007C2FB2" w:rsidRPr="0047171C" w:rsidTr="008E5E8B">
        <w:trPr>
          <w:trHeight w:val="20"/>
        </w:trPr>
        <w:tc>
          <w:tcPr>
            <w:tcW w:w="605" w:type="dxa"/>
            <w:noWrap/>
          </w:tcPr>
          <w:p w:rsidR="007C2FB2" w:rsidRPr="0047171C" w:rsidRDefault="007C2FB2" w:rsidP="008E5E8B">
            <w:pPr>
              <w:spacing w:line="230" w:lineRule="auto"/>
              <w:jc w:val="center"/>
              <w:rPr>
                <w:rFonts w:eastAsia="Calibri"/>
                <w:sz w:val="26"/>
                <w:szCs w:val="26"/>
              </w:rPr>
            </w:pPr>
            <w:r w:rsidRPr="0047171C">
              <w:rPr>
                <w:rFonts w:eastAsia="Calibri"/>
                <w:sz w:val="26"/>
                <w:szCs w:val="26"/>
              </w:rPr>
              <w:t>31</w:t>
            </w:r>
          </w:p>
        </w:tc>
        <w:tc>
          <w:tcPr>
            <w:tcW w:w="1096" w:type="dxa"/>
            <w:shd w:val="clear" w:color="auto" w:fill="FFFFFF"/>
          </w:tcPr>
          <w:p w:rsidR="007C2FB2" w:rsidRPr="0047171C" w:rsidRDefault="007C2FB2" w:rsidP="008E5E8B">
            <w:pPr>
              <w:rPr>
                <w:rFonts w:eastAsia="Calibri"/>
                <w:sz w:val="26"/>
                <w:szCs w:val="26"/>
              </w:rPr>
            </w:pPr>
            <w:r w:rsidRPr="0047171C">
              <w:rPr>
                <w:rFonts w:eastAsia="Calibri"/>
                <w:sz w:val="26"/>
                <w:szCs w:val="26"/>
              </w:rPr>
              <w:t>2.2.1.1.</w:t>
            </w:r>
          </w:p>
        </w:tc>
        <w:tc>
          <w:tcPr>
            <w:tcW w:w="3969" w:type="dxa"/>
            <w:shd w:val="clear" w:color="auto" w:fill="FFFFFF"/>
          </w:tcPr>
          <w:p w:rsidR="007C2FB2" w:rsidRPr="0047171C" w:rsidRDefault="007C2FB2" w:rsidP="008E5E8B">
            <w:pPr>
              <w:rPr>
                <w:rFonts w:eastAsia="Calibri"/>
                <w:sz w:val="26"/>
                <w:szCs w:val="26"/>
              </w:rPr>
            </w:pPr>
            <w:r w:rsidRPr="0047171C">
              <w:rPr>
                <w:rFonts w:eastAsia="Calibri"/>
                <w:sz w:val="26"/>
                <w:szCs w:val="26"/>
              </w:rPr>
              <w:t>Число получателей услуг (численность детей, охваченных образовательными программами дополнительного образования детей)</w:t>
            </w:r>
          </w:p>
          <w:p w:rsidR="007C2FB2" w:rsidRPr="0047171C" w:rsidRDefault="007C2FB2" w:rsidP="008E5E8B">
            <w:pPr>
              <w:rPr>
                <w:rFonts w:eastAsia="Calibri"/>
                <w:sz w:val="26"/>
                <w:szCs w:val="26"/>
              </w:rPr>
            </w:pPr>
          </w:p>
        </w:tc>
        <w:tc>
          <w:tcPr>
            <w:tcW w:w="1725"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человек</w:t>
            </w:r>
          </w:p>
        </w:tc>
        <w:tc>
          <w:tcPr>
            <w:tcW w:w="827"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1065</w:t>
            </w:r>
          </w:p>
        </w:tc>
        <w:tc>
          <w:tcPr>
            <w:tcW w:w="852"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1085</w:t>
            </w:r>
          </w:p>
        </w:tc>
        <w:tc>
          <w:tcPr>
            <w:tcW w:w="912"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1085</w:t>
            </w:r>
          </w:p>
        </w:tc>
        <w:tc>
          <w:tcPr>
            <w:tcW w:w="870"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1085</w:t>
            </w:r>
          </w:p>
        </w:tc>
        <w:tc>
          <w:tcPr>
            <w:tcW w:w="763"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1085</w:t>
            </w:r>
          </w:p>
        </w:tc>
        <w:tc>
          <w:tcPr>
            <w:tcW w:w="4115" w:type="dxa"/>
            <w:gridSpan w:val="2"/>
            <w:shd w:val="clear" w:color="auto" w:fill="FFFFFF"/>
          </w:tcPr>
          <w:p w:rsidR="007C2FB2" w:rsidRPr="0047171C" w:rsidRDefault="007C2FB2" w:rsidP="008E5E8B">
            <w:pPr>
              <w:rPr>
                <w:rFonts w:eastAsia="Calibri"/>
                <w:sz w:val="26"/>
                <w:szCs w:val="26"/>
              </w:rPr>
            </w:pPr>
            <w:r w:rsidRPr="0047171C">
              <w:rPr>
                <w:rFonts w:eastAsia="Calibri"/>
                <w:sz w:val="26"/>
                <w:szCs w:val="26"/>
              </w:rPr>
              <w:t xml:space="preserve">Постановление Администрации городского округа Краснотурьинск от 05.09.2013 </w:t>
            </w:r>
          </w:p>
          <w:p w:rsidR="007C2FB2" w:rsidRPr="0047171C" w:rsidRDefault="007C2FB2" w:rsidP="008E5E8B">
            <w:pPr>
              <w:rPr>
                <w:rFonts w:eastAsia="Calibri"/>
                <w:sz w:val="26"/>
                <w:szCs w:val="26"/>
              </w:rPr>
            </w:pPr>
            <w:proofErr w:type="gramStart"/>
            <w:r w:rsidRPr="0047171C">
              <w:rPr>
                <w:rFonts w:eastAsia="Calibri"/>
                <w:sz w:val="26"/>
                <w:szCs w:val="26"/>
              </w:rPr>
              <w:t>№ 1621 «Об утверждении Плана мероприятий («дорожной карты») «Изменения в отраслях социальной сферы, направленные на повышение эффективности образования» в городском округе Краснотурьинск на 2013-2018 годы» (далее - постановление Администрации от 05.09.2013</w:t>
            </w:r>
            <w:proofErr w:type="gramEnd"/>
          </w:p>
          <w:p w:rsidR="007C2FB2" w:rsidRPr="0047171C" w:rsidRDefault="007C2FB2" w:rsidP="008E5E8B">
            <w:pPr>
              <w:rPr>
                <w:rFonts w:eastAsia="Calibri"/>
                <w:sz w:val="26"/>
                <w:szCs w:val="26"/>
              </w:rPr>
            </w:pPr>
            <w:r w:rsidRPr="0047171C">
              <w:rPr>
                <w:rFonts w:eastAsia="Calibri"/>
                <w:sz w:val="26"/>
                <w:szCs w:val="26"/>
              </w:rPr>
              <w:t xml:space="preserve"> № 1621)</w:t>
            </w:r>
          </w:p>
        </w:tc>
      </w:tr>
      <w:tr w:rsidR="007C2FB2" w:rsidRPr="0047171C" w:rsidTr="008E5E8B">
        <w:trPr>
          <w:trHeight w:val="20"/>
        </w:trPr>
        <w:tc>
          <w:tcPr>
            <w:tcW w:w="605" w:type="dxa"/>
            <w:noWrap/>
          </w:tcPr>
          <w:p w:rsidR="007C2FB2" w:rsidRPr="0047171C" w:rsidRDefault="007C2FB2" w:rsidP="008E5E8B">
            <w:pPr>
              <w:spacing w:line="230" w:lineRule="auto"/>
              <w:jc w:val="center"/>
              <w:rPr>
                <w:rFonts w:eastAsia="Calibri"/>
                <w:sz w:val="26"/>
                <w:szCs w:val="26"/>
              </w:rPr>
            </w:pPr>
            <w:r w:rsidRPr="0047171C">
              <w:rPr>
                <w:rFonts w:eastAsia="Calibri"/>
                <w:sz w:val="26"/>
                <w:szCs w:val="26"/>
              </w:rPr>
              <w:t>32</w:t>
            </w:r>
          </w:p>
        </w:tc>
        <w:tc>
          <w:tcPr>
            <w:tcW w:w="1096"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2.2.1.2.</w:t>
            </w:r>
          </w:p>
        </w:tc>
        <w:tc>
          <w:tcPr>
            <w:tcW w:w="3969" w:type="dxa"/>
            <w:shd w:val="clear" w:color="auto" w:fill="FFFFFF"/>
          </w:tcPr>
          <w:p w:rsidR="007C2FB2" w:rsidRPr="0047171C" w:rsidRDefault="007C2FB2" w:rsidP="008E5E8B">
            <w:pPr>
              <w:rPr>
                <w:rFonts w:eastAsia="Calibri"/>
                <w:sz w:val="26"/>
                <w:szCs w:val="26"/>
              </w:rPr>
            </w:pPr>
            <w:r w:rsidRPr="0047171C">
              <w:rPr>
                <w:rFonts w:eastAsia="Calibri"/>
                <w:sz w:val="26"/>
                <w:szCs w:val="26"/>
                <w:lang w:eastAsia="en-US"/>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tc>
        <w:tc>
          <w:tcPr>
            <w:tcW w:w="1725"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14</w:t>
            </w:r>
          </w:p>
        </w:tc>
        <w:tc>
          <w:tcPr>
            <w:tcW w:w="852"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912"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870"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763"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4115" w:type="dxa"/>
            <w:gridSpan w:val="2"/>
            <w:shd w:val="clear" w:color="auto" w:fill="FFFFFF"/>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17</w:t>
            </w:r>
          </w:p>
        </w:tc>
      </w:tr>
      <w:tr w:rsidR="007C2FB2" w:rsidRPr="0047171C" w:rsidTr="008E5E8B">
        <w:trPr>
          <w:trHeight w:val="20"/>
        </w:trPr>
        <w:tc>
          <w:tcPr>
            <w:tcW w:w="605" w:type="dxa"/>
            <w:noWrap/>
          </w:tcPr>
          <w:p w:rsidR="007C2FB2" w:rsidRPr="0047171C" w:rsidRDefault="007C2FB2" w:rsidP="008E5E8B">
            <w:pPr>
              <w:spacing w:line="230" w:lineRule="auto"/>
              <w:jc w:val="center"/>
              <w:rPr>
                <w:rFonts w:eastAsia="Calibri"/>
                <w:sz w:val="26"/>
                <w:szCs w:val="26"/>
              </w:rPr>
            </w:pPr>
            <w:r w:rsidRPr="0047171C">
              <w:rPr>
                <w:rFonts w:eastAsia="Calibri"/>
                <w:sz w:val="26"/>
                <w:szCs w:val="26"/>
              </w:rPr>
              <w:lastRenderedPageBreak/>
              <w:t>33</w:t>
            </w:r>
          </w:p>
        </w:tc>
        <w:tc>
          <w:tcPr>
            <w:tcW w:w="1096"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2.2.1.3.</w:t>
            </w:r>
          </w:p>
        </w:tc>
        <w:tc>
          <w:tcPr>
            <w:tcW w:w="3969"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Доля детей, обучающихся в детских школах искусств, в общем количестве учащихся 1-9 классов общеобразовательных школ городского округа Краснотурьинск</w:t>
            </w:r>
          </w:p>
        </w:tc>
        <w:tc>
          <w:tcPr>
            <w:tcW w:w="1725"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852"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912"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870"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763"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17</w:t>
            </w:r>
          </w:p>
        </w:tc>
        <w:tc>
          <w:tcPr>
            <w:tcW w:w="4115" w:type="dxa"/>
            <w:gridSpan w:val="2"/>
            <w:shd w:val="clear" w:color="auto" w:fill="FFFFFF"/>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18</w:t>
            </w:r>
          </w:p>
        </w:tc>
      </w:tr>
      <w:tr w:rsidR="007C2FB2" w:rsidRPr="0047171C" w:rsidTr="008E5E8B">
        <w:trPr>
          <w:trHeight w:val="20"/>
        </w:trPr>
        <w:tc>
          <w:tcPr>
            <w:tcW w:w="605" w:type="dxa"/>
            <w:noWrap/>
          </w:tcPr>
          <w:p w:rsidR="007C2FB2" w:rsidRPr="0047171C" w:rsidRDefault="007C2FB2" w:rsidP="008E5E8B">
            <w:pPr>
              <w:spacing w:line="230" w:lineRule="auto"/>
              <w:jc w:val="center"/>
              <w:rPr>
                <w:rFonts w:eastAsia="Calibri"/>
                <w:sz w:val="26"/>
                <w:szCs w:val="26"/>
              </w:rPr>
            </w:pPr>
            <w:r w:rsidRPr="0047171C">
              <w:rPr>
                <w:rFonts w:eastAsia="Calibri"/>
                <w:sz w:val="26"/>
                <w:szCs w:val="26"/>
              </w:rPr>
              <w:t>34</w:t>
            </w:r>
          </w:p>
        </w:tc>
        <w:tc>
          <w:tcPr>
            <w:tcW w:w="1096"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2.2.1.4.</w:t>
            </w:r>
          </w:p>
        </w:tc>
        <w:tc>
          <w:tcPr>
            <w:tcW w:w="3969"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tc>
        <w:tc>
          <w:tcPr>
            <w:tcW w:w="1725"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852"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912"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870"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763"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4115" w:type="dxa"/>
            <w:gridSpan w:val="2"/>
            <w:shd w:val="clear" w:color="auto" w:fill="FFFFFF"/>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21</w:t>
            </w:r>
          </w:p>
        </w:tc>
      </w:tr>
      <w:tr w:rsidR="007C2FB2" w:rsidRPr="0047171C" w:rsidTr="008E5E8B">
        <w:trPr>
          <w:trHeight w:val="20"/>
        </w:trPr>
        <w:tc>
          <w:tcPr>
            <w:tcW w:w="605" w:type="dxa"/>
            <w:noWrap/>
          </w:tcPr>
          <w:p w:rsidR="007C2FB2" w:rsidRPr="0047171C" w:rsidRDefault="007C2FB2" w:rsidP="008E5E8B">
            <w:pPr>
              <w:spacing w:line="230" w:lineRule="auto"/>
              <w:jc w:val="center"/>
              <w:rPr>
                <w:rFonts w:eastAsia="Calibri"/>
                <w:sz w:val="26"/>
                <w:szCs w:val="26"/>
              </w:rPr>
            </w:pPr>
            <w:r w:rsidRPr="0047171C">
              <w:rPr>
                <w:rFonts w:eastAsia="Calibri"/>
                <w:sz w:val="26"/>
                <w:szCs w:val="26"/>
              </w:rPr>
              <w:t>35</w:t>
            </w:r>
          </w:p>
        </w:tc>
        <w:tc>
          <w:tcPr>
            <w:tcW w:w="1096"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2.2.1.5.</w:t>
            </w:r>
          </w:p>
        </w:tc>
        <w:tc>
          <w:tcPr>
            <w:tcW w:w="3969"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Доля детей, привлекаемых к участию в творческих мероприятиях, в общем числе детей</w:t>
            </w:r>
          </w:p>
        </w:tc>
        <w:tc>
          <w:tcPr>
            <w:tcW w:w="1725" w:type="dxa"/>
            <w:shd w:val="clear" w:color="auto" w:fill="FFFFFF"/>
            <w:vAlign w:val="center"/>
          </w:tcPr>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vAlign w:val="center"/>
          </w:tcPr>
          <w:p w:rsidR="007C2FB2" w:rsidRPr="0047171C" w:rsidRDefault="007C2FB2" w:rsidP="008E5E8B">
            <w:pPr>
              <w:jc w:val="center"/>
              <w:rPr>
                <w:rFonts w:eastAsia="Calibri"/>
                <w:sz w:val="26"/>
                <w:szCs w:val="26"/>
              </w:rPr>
            </w:pPr>
            <w:r w:rsidRPr="0047171C">
              <w:rPr>
                <w:rFonts w:eastAsia="Calibri"/>
                <w:sz w:val="26"/>
                <w:szCs w:val="26"/>
              </w:rPr>
              <w:t>0</w:t>
            </w:r>
          </w:p>
        </w:tc>
        <w:tc>
          <w:tcPr>
            <w:tcW w:w="852" w:type="dxa"/>
            <w:shd w:val="clear" w:color="auto" w:fill="FFFFFF"/>
            <w:vAlign w:val="center"/>
          </w:tcPr>
          <w:p w:rsidR="007C2FB2" w:rsidRPr="0047171C" w:rsidRDefault="007C2FB2" w:rsidP="008E5E8B">
            <w:pPr>
              <w:jc w:val="center"/>
              <w:rPr>
                <w:rFonts w:eastAsia="Calibri"/>
                <w:sz w:val="26"/>
                <w:szCs w:val="26"/>
              </w:rPr>
            </w:pPr>
            <w:r w:rsidRPr="0047171C">
              <w:rPr>
                <w:rFonts w:eastAsia="Calibri"/>
                <w:sz w:val="26"/>
                <w:szCs w:val="26"/>
              </w:rPr>
              <w:t>6,5</w:t>
            </w:r>
          </w:p>
        </w:tc>
        <w:tc>
          <w:tcPr>
            <w:tcW w:w="912" w:type="dxa"/>
            <w:gridSpan w:val="2"/>
            <w:shd w:val="clear" w:color="auto" w:fill="FFFFFF"/>
            <w:vAlign w:val="center"/>
          </w:tcPr>
          <w:p w:rsidR="007C2FB2" w:rsidRPr="0047171C" w:rsidRDefault="007C2FB2" w:rsidP="008E5E8B">
            <w:pPr>
              <w:jc w:val="center"/>
              <w:rPr>
                <w:rFonts w:eastAsia="Calibri"/>
                <w:sz w:val="26"/>
                <w:szCs w:val="26"/>
              </w:rPr>
            </w:pPr>
            <w:r w:rsidRPr="0047171C">
              <w:rPr>
                <w:rFonts w:eastAsia="Calibri"/>
                <w:sz w:val="26"/>
                <w:szCs w:val="26"/>
              </w:rPr>
              <w:t>7</w:t>
            </w:r>
          </w:p>
        </w:tc>
        <w:tc>
          <w:tcPr>
            <w:tcW w:w="870" w:type="dxa"/>
            <w:gridSpan w:val="2"/>
            <w:shd w:val="clear" w:color="auto" w:fill="FFFFFF"/>
            <w:vAlign w:val="center"/>
          </w:tcPr>
          <w:p w:rsidR="007C2FB2" w:rsidRPr="0047171C" w:rsidRDefault="007C2FB2" w:rsidP="008E5E8B">
            <w:pPr>
              <w:jc w:val="center"/>
              <w:rPr>
                <w:rFonts w:eastAsia="Calibri"/>
                <w:sz w:val="26"/>
                <w:szCs w:val="26"/>
              </w:rPr>
            </w:pPr>
            <w:r w:rsidRPr="0047171C">
              <w:rPr>
                <w:rFonts w:eastAsia="Calibri"/>
                <w:sz w:val="26"/>
                <w:szCs w:val="26"/>
              </w:rPr>
              <w:t>8</w:t>
            </w:r>
          </w:p>
        </w:tc>
        <w:tc>
          <w:tcPr>
            <w:tcW w:w="763" w:type="dxa"/>
            <w:gridSpan w:val="2"/>
            <w:shd w:val="clear" w:color="auto" w:fill="FFFFFF"/>
            <w:vAlign w:val="center"/>
          </w:tcPr>
          <w:p w:rsidR="007C2FB2" w:rsidRPr="0047171C" w:rsidRDefault="007C2FB2" w:rsidP="008E5E8B">
            <w:pPr>
              <w:jc w:val="center"/>
              <w:rPr>
                <w:rFonts w:eastAsia="Calibri"/>
                <w:sz w:val="26"/>
                <w:szCs w:val="26"/>
              </w:rPr>
            </w:pPr>
            <w:r w:rsidRPr="0047171C">
              <w:rPr>
                <w:rFonts w:eastAsia="Calibri"/>
                <w:sz w:val="26"/>
                <w:szCs w:val="26"/>
              </w:rPr>
              <w:t>8</w:t>
            </w:r>
          </w:p>
        </w:tc>
        <w:tc>
          <w:tcPr>
            <w:tcW w:w="4115" w:type="dxa"/>
            <w:gridSpan w:val="2"/>
            <w:shd w:val="clear" w:color="auto" w:fill="FFFFFF" w:themeFill="background1"/>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12</w:t>
            </w:r>
          </w:p>
        </w:tc>
      </w:tr>
      <w:tr w:rsidR="007C2FB2" w:rsidRPr="0047171C" w:rsidTr="008E5E8B">
        <w:trPr>
          <w:trHeight w:val="20"/>
        </w:trPr>
        <w:tc>
          <w:tcPr>
            <w:tcW w:w="605" w:type="dxa"/>
            <w:noWrap/>
          </w:tcPr>
          <w:p w:rsidR="007C2FB2" w:rsidRPr="0047171C" w:rsidRDefault="007C2FB2" w:rsidP="008E5E8B">
            <w:pPr>
              <w:jc w:val="center"/>
              <w:rPr>
                <w:rFonts w:eastAsia="Calibri"/>
                <w:sz w:val="26"/>
                <w:szCs w:val="26"/>
              </w:rPr>
            </w:pPr>
            <w:r w:rsidRPr="0047171C">
              <w:rPr>
                <w:rFonts w:eastAsia="Calibri"/>
                <w:sz w:val="26"/>
                <w:szCs w:val="26"/>
              </w:rPr>
              <w:t>36</w:t>
            </w:r>
          </w:p>
        </w:tc>
        <w:tc>
          <w:tcPr>
            <w:tcW w:w="1096"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2.2.1.6.</w:t>
            </w:r>
          </w:p>
        </w:tc>
        <w:tc>
          <w:tcPr>
            <w:tcW w:w="3969" w:type="dxa"/>
            <w:shd w:val="clear" w:color="auto" w:fill="FFFFFF"/>
          </w:tcPr>
          <w:p w:rsidR="007C2FB2" w:rsidRPr="0047171C" w:rsidRDefault="007C2FB2" w:rsidP="008E5E8B">
            <w:pPr>
              <w:rPr>
                <w:rFonts w:eastAsia="Calibri"/>
                <w:sz w:val="26"/>
                <w:szCs w:val="26"/>
                <w:lang w:eastAsia="en-US"/>
              </w:rPr>
            </w:pPr>
            <w:r w:rsidRPr="0047171C">
              <w:rPr>
                <w:rFonts w:eastAsia="Calibri"/>
                <w:sz w:val="26"/>
                <w:szCs w:val="26"/>
                <w:lang w:eastAsia="en-US"/>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tc>
        <w:tc>
          <w:tcPr>
            <w:tcW w:w="1725"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0</w:t>
            </w:r>
          </w:p>
        </w:tc>
        <w:tc>
          <w:tcPr>
            <w:tcW w:w="852" w:type="dxa"/>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31</w:t>
            </w:r>
          </w:p>
        </w:tc>
        <w:tc>
          <w:tcPr>
            <w:tcW w:w="912"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31</w:t>
            </w:r>
          </w:p>
        </w:tc>
        <w:tc>
          <w:tcPr>
            <w:tcW w:w="870"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31</w:t>
            </w:r>
          </w:p>
        </w:tc>
        <w:tc>
          <w:tcPr>
            <w:tcW w:w="763" w:type="dxa"/>
            <w:gridSpan w:val="2"/>
            <w:shd w:val="clear" w:color="auto" w:fill="FFFFFF"/>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31</w:t>
            </w:r>
          </w:p>
        </w:tc>
        <w:tc>
          <w:tcPr>
            <w:tcW w:w="4115" w:type="dxa"/>
            <w:gridSpan w:val="2"/>
            <w:shd w:val="clear" w:color="auto" w:fill="FFFFFF" w:themeFill="background1"/>
          </w:tcPr>
          <w:p w:rsidR="007C2FB2" w:rsidRPr="0047171C" w:rsidRDefault="007C2FB2" w:rsidP="008E5E8B">
            <w:pPr>
              <w:rPr>
                <w:rFonts w:eastAsia="Calibri"/>
                <w:sz w:val="26"/>
                <w:szCs w:val="26"/>
              </w:rPr>
            </w:pPr>
            <w:r w:rsidRPr="0047171C">
              <w:rPr>
                <w:rFonts w:eastAsia="Calibri"/>
                <w:sz w:val="26"/>
                <w:szCs w:val="26"/>
              </w:rPr>
              <w:t>Распоряжение правительства РФ от 29.02.2016 № 326-р</w:t>
            </w:r>
          </w:p>
        </w:tc>
      </w:tr>
      <w:tr w:rsidR="007C2FB2" w:rsidRPr="0047171C" w:rsidTr="008E5E8B">
        <w:trPr>
          <w:trHeight w:val="20"/>
        </w:trPr>
        <w:tc>
          <w:tcPr>
            <w:tcW w:w="605" w:type="dxa"/>
            <w:noWrap/>
          </w:tcPr>
          <w:p w:rsidR="007C2FB2" w:rsidRPr="0047171C" w:rsidRDefault="007C2FB2" w:rsidP="008E5E8B">
            <w:pPr>
              <w:ind w:left="-108" w:right="-145"/>
              <w:jc w:val="center"/>
              <w:rPr>
                <w:rFonts w:eastAsia="Calibri"/>
                <w:sz w:val="26"/>
                <w:szCs w:val="26"/>
              </w:rPr>
            </w:pPr>
            <w:r w:rsidRPr="0047171C">
              <w:rPr>
                <w:rFonts w:eastAsia="Calibri"/>
                <w:sz w:val="26"/>
                <w:szCs w:val="26"/>
              </w:rPr>
              <w:t>37</w:t>
            </w:r>
          </w:p>
        </w:tc>
        <w:tc>
          <w:tcPr>
            <w:tcW w:w="1096" w:type="dxa"/>
          </w:tcPr>
          <w:p w:rsidR="007C2FB2" w:rsidRPr="0047171C" w:rsidRDefault="007C2FB2" w:rsidP="008E5E8B">
            <w:pPr>
              <w:rPr>
                <w:rFonts w:eastAsia="Calibri"/>
                <w:sz w:val="26"/>
                <w:szCs w:val="26"/>
              </w:rPr>
            </w:pPr>
            <w:r w:rsidRPr="0047171C">
              <w:rPr>
                <w:rFonts w:eastAsia="Calibri"/>
                <w:sz w:val="26"/>
                <w:szCs w:val="26"/>
              </w:rPr>
              <w:t>2.2.2.</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Задача 2. Создание условий для сохранения и развития кадрового и творческого потенциала сферы дополнительного образования</w:t>
            </w:r>
          </w:p>
        </w:tc>
      </w:tr>
      <w:tr w:rsidR="007C2FB2" w:rsidRPr="0047171C" w:rsidTr="008E5E8B">
        <w:trPr>
          <w:trHeight w:val="20"/>
        </w:trPr>
        <w:tc>
          <w:tcPr>
            <w:tcW w:w="605" w:type="dxa"/>
            <w:noWrap/>
          </w:tcPr>
          <w:p w:rsidR="007C2FB2" w:rsidRPr="0047171C" w:rsidRDefault="007C2FB2" w:rsidP="008E5E8B">
            <w:pPr>
              <w:ind w:left="-108" w:right="-145"/>
              <w:jc w:val="center"/>
              <w:rPr>
                <w:rFonts w:eastAsia="Calibri"/>
                <w:sz w:val="26"/>
                <w:szCs w:val="26"/>
              </w:rPr>
            </w:pPr>
            <w:r w:rsidRPr="0047171C">
              <w:rPr>
                <w:rFonts w:eastAsia="Calibri"/>
                <w:sz w:val="26"/>
                <w:szCs w:val="26"/>
              </w:rPr>
              <w:t>38</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2.2.2.1.</w:t>
            </w:r>
          </w:p>
        </w:tc>
        <w:tc>
          <w:tcPr>
            <w:tcW w:w="3969" w:type="dxa"/>
          </w:tcPr>
          <w:p w:rsidR="007C2FB2" w:rsidRPr="0047171C" w:rsidRDefault="007C2FB2" w:rsidP="008E5E8B">
            <w:pPr>
              <w:spacing w:line="230" w:lineRule="auto"/>
              <w:rPr>
                <w:rFonts w:eastAsia="Calibri"/>
                <w:sz w:val="26"/>
                <w:szCs w:val="26"/>
              </w:rPr>
            </w:pPr>
            <w:r w:rsidRPr="0047171C">
              <w:rPr>
                <w:rFonts w:eastAsia="Calibri"/>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tc>
        <w:tc>
          <w:tcPr>
            <w:tcW w:w="1725" w:type="dxa"/>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90</w:t>
            </w:r>
          </w:p>
        </w:tc>
        <w:tc>
          <w:tcPr>
            <w:tcW w:w="852" w:type="dxa"/>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p w:rsidR="007C2FB2" w:rsidRPr="0047171C" w:rsidRDefault="007C2FB2" w:rsidP="008E5E8B">
            <w:pPr>
              <w:jc w:val="center"/>
              <w:rPr>
                <w:rFonts w:eastAsia="Calibri"/>
                <w:sz w:val="26"/>
                <w:szCs w:val="26"/>
              </w:rPr>
            </w:pPr>
          </w:p>
        </w:tc>
        <w:tc>
          <w:tcPr>
            <w:tcW w:w="912"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100</w:t>
            </w:r>
          </w:p>
        </w:tc>
        <w:tc>
          <w:tcPr>
            <w:tcW w:w="4115" w:type="dxa"/>
            <w:gridSpan w:val="2"/>
          </w:tcPr>
          <w:p w:rsidR="007C2FB2" w:rsidRPr="0047171C" w:rsidRDefault="007C2FB2" w:rsidP="008E5E8B">
            <w:pPr>
              <w:spacing w:line="230" w:lineRule="auto"/>
              <w:rPr>
                <w:rFonts w:eastAsia="Calibri"/>
                <w:sz w:val="26"/>
                <w:szCs w:val="26"/>
              </w:rPr>
            </w:pPr>
            <w:r w:rsidRPr="0047171C">
              <w:rPr>
                <w:rFonts w:eastAsia="Calibri"/>
                <w:sz w:val="26"/>
                <w:szCs w:val="26"/>
              </w:rPr>
              <w:t xml:space="preserve">Постановление Администрации </w:t>
            </w:r>
          </w:p>
          <w:p w:rsidR="007C2FB2" w:rsidRPr="0047171C" w:rsidRDefault="007C2FB2" w:rsidP="008E5E8B">
            <w:pPr>
              <w:spacing w:line="230" w:lineRule="auto"/>
              <w:rPr>
                <w:rFonts w:eastAsia="Calibri"/>
                <w:sz w:val="26"/>
                <w:szCs w:val="26"/>
              </w:rPr>
            </w:pPr>
            <w:r w:rsidRPr="0047171C">
              <w:rPr>
                <w:rFonts w:eastAsia="Calibri"/>
                <w:sz w:val="26"/>
                <w:szCs w:val="26"/>
              </w:rPr>
              <w:t>от 05.09.2013 № 1621</w:t>
            </w:r>
          </w:p>
        </w:tc>
      </w:tr>
      <w:tr w:rsidR="007C2FB2" w:rsidRPr="0047171C" w:rsidTr="008E5E8B">
        <w:trPr>
          <w:trHeight w:val="20"/>
        </w:trPr>
        <w:tc>
          <w:tcPr>
            <w:tcW w:w="605" w:type="dxa"/>
            <w:noWrap/>
          </w:tcPr>
          <w:p w:rsidR="007C2FB2" w:rsidRPr="0047171C" w:rsidRDefault="007C2FB2" w:rsidP="008E5E8B">
            <w:pPr>
              <w:ind w:left="-108" w:right="-145"/>
              <w:jc w:val="center"/>
              <w:rPr>
                <w:rFonts w:eastAsia="Calibri"/>
                <w:sz w:val="26"/>
                <w:szCs w:val="26"/>
              </w:rPr>
            </w:pPr>
            <w:r w:rsidRPr="0047171C">
              <w:rPr>
                <w:rFonts w:eastAsia="Calibri"/>
                <w:sz w:val="26"/>
                <w:szCs w:val="26"/>
              </w:rPr>
              <w:t>39</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2.2.2.2.</w:t>
            </w:r>
          </w:p>
        </w:tc>
        <w:tc>
          <w:tcPr>
            <w:tcW w:w="3969" w:type="dxa"/>
          </w:tcPr>
          <w:p w:rsidR="007C2FB2" w:rsidRPr="0047171C" w:rsidRDefault="007C2FB2" w:rsidP="008E5E8B">
            <w:pPr>
              <w:spacing w:line="230" w:lineRule="auto"/>
              <w:rPr>
                <w:rFonts w:eastAsia="Calibri"/>
                <w:sz w:val="26"/>
                <w:szCs w:val="26"/>
              </w:rPr>
            </w:pPr>
            <w:r w:rsidRPr="0047171C">
              <w:rPr>
                <w:rFonts w:eastAsia="Calibri"/>
                <w:sz w:val="26"/>
                <w:szCs w:val="26"/>
              </w:rPr>
              <w:t xml:space="preserve">Доля работников </w:t>
            </w:r>
            <w:r w:rsidRPr="0047171C">
              <w:rPr>
                <w:rFonts w:eastAsia="Calibri"/>
                <w:sz w:val="26"/>
                <w:szCs w:val="26"/>
              </w:rPr>
              <w:lastRenderedPageBreak/>
              <w:t xml:space="preserve">административно-управленческого и вспомогательного персонала в общей численности работников учреждений дополнительного образования </w:t>
            </w:r>
          </w:p>
        </w:tc>
        <w:tc>
          <w:tcPr>
            <w:tcW w:w="1725" w:type="dxa"/>
            <w:vAlign w:val="center"/>
          </w:tcPr>
          <w:p w:rsidR="007C2FB2" w:rsidRPr="0047171C" w:rsidRDefault="007C2FB2" w:rsidP="008E5E8B">
            <w:pPr>
              <w:jc w:val="center"/>
              <w:rPr>
                <w:rFonts w:eastAsia="Calibri"/>
                <w:sz w:val="26"/>
                <w:szCs w:val="26"/>
              </w:rPr>
            </w:pPr>
            <w:r w:rsidRPr="0047171C">
              <w:rPr>
                <w:rFonts w:eastAsia="Calibri"/>
                <w:sz w:val="26"/>
                <w:szCs w:val="26"/>
              </w:rPr>
              <w:lastRenderedPageBreak/>
              <w:t>процентов</w:t>
            </w:r>
          </w:p>
        </w:tc>
        <w:tc>
          <w:tcPr>
            <w:tcW w:w="827"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43</w:t>
            </w:r>
          </w:p>
        </w:tc>
        <w:tc>
          <w:tcPr>
            <w:tcW w:w="852" w:type="dxa"/>
            <w:vAlign w:val="center"/>
          </w:tcPr>
          <w:p w:rsidR="007C2FB2" w:rsidRPr="0047171C" w:rsidRDefault="007C2FB2" w:rsidP="008E5E8B">
            <w:pPr>
              <w:jc w:val="center"/>
              <w:rPr>
                <w:rFonts w:eastAsia="Calibri"/>
                <w:sz w:val="26"/>
                <w:szCs w:val="26"/>
              </w:rPr>
            </w:pPr>
            <w:r w:rsidRPr="0047171C">
              <w:rPr>
                <w:rFonts w:eastAsia="Calibri"/>
                <w:sz w:val="26"/>
                <w:szCs w:val="26"/>
              </w:rPr>
              <w:t>42</w:t>
            </w:r>
          </w:p>
        </w:tc>
        <w:tc>
          <w:tcPr>
            <w:tcW w:w="912"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41</w:t>
            </w:r>
          </w:p>
        </w:tc>
        <w:tc>
          <w:tcPr>
            <w:tcW w:w="870"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40</w:t>
            </w:r>
          </w:p>
        </w:tc>
        <w:tc>
          <w:tcPr>
            <w:tcW w:w="763" w:type="dxa"/>
            <w:gridSpan w:val="2"/>
            <w:vAlign w:val="center"/>
          </w:tcPr>
          <w:p w:rsidR="007C2FB2" w:rsidRPr="0047171C" w:rsidRDefault="007C2FB2" w:rsidP="008E5E8B">
            <w:pPr>
              <w:jc w:val="center"/>
              <w:rPr>
                <w:rFonts w:eastAsia="Calibri"/>
                <w:sz w:val="26"/>
                <w:szCs w:val="26"/>
              </w:rPr>
            </w:pPr>
            <w:r w:rsidRPr="0047171C">
              <w:rPr>
                <w:rFonts w:eastAsia="Calibri"/>
                <w:sz w:val="26"/>
                <w:szCs w:val="26"/>
              </w:rPr>
              <w:t>40</w:t>
            </w:r>
          </w:p>
        </w:tc>
        <w:tc>
          <w:tcPr>
            <w:tcW w:w="4115" w:type="dxa"/>
            <w:gridSpan w:val="2"/>
          </w:tcPr>
          <w:p w:rsidR="007C2FB2" w:rsidRPr="0047171C" w:rsidRDefault="007C2FB2" w:rsidP="008E5E8B">
            <w:pPr>
              <w:spacing w:line="230" w:lineRule="auto"/>
              <w:rPr>
                <w:rFonts w:eastAsia="Calibri"/>
                <w:sz w:val="26"/>
                <w:szCs w:val="26"/>
              </w:rPr>
            </w:pPr>
            <w:r w:rsidRPr="0047171C">
              <w:rPr>
                <w:rFonts w:eastAsia="Calibri"/>
                <w:sz w:val="26"/>
                <w:szCs w:val="26"/>
              </w:rPr>
              <w:t xml:space="preserve">Постановление Администрации </w:t>
            </w:r>
          </w:p>
          <w:p w:rsidR="007C2FB2" w:rsidRPr="0047171C" w:rsidRDefault="007C2FB2" w:rsidP="008E5E8B">
            <w:pPr>
              <w:spacing w:line="230" w:lineRule="auto"/>
              <w:rPr>
                <w:rFonts w:eastAsia="Calibri"/>
                <w:sz w:val="26"/>
                <w:szCs w:val="26"/>
              </w:rPr>
            </w:pPr>
            <w:r w:rsidRPr="0047171C">
              <w:rPr>
                <w:rFonts w:eastAsia="Calibri"/>
                <w:sz w:val="26"/>
                <w:szCs w:val="26"/>
              </w:rPr>
              <w:lastRenderedPageBreak/>
              <w:t>от 05.09.2013 № 1621</w:t>
            </w:r>
          </w:p>
        </w:tc>
      </w:tr>
      <w:tr w:rsidR="007C2FB2" w:rsidRPr="0047171C" w:rsidTr="008E5E8B">
        <w:trPr>
          <w:trHeight w:val="20"/>
        </w:trPr>
        <w:tc>
          <w:tcPr>
            <w:tcW w:w="605" w:type="dxa"/>
            <w:noWrap/>
          </w:tcPr>
          <w:p w:rsidR="007C2FB2" w:rsidRPr="0047171C" w:rsidRDefault="007C2FB2" w:rsidP="008E5E8B">
            <w:pPr>
              <w:ind w:left="-108" w:right="-145"/>
              <w:jc w:val="center"/>
              <w:rPr>
                <w:rFonts w:eastAsia="Calibri"/>
                <w:sz w:val="26"/>
                <w:szCs w:val="26"/>
              </w:rPr>
            </w:pPr>
            <w:r w:rsidRPr="0047171C">
              <w:rPr>
                <w:rFonts w:eastAsia="Calibri"/>
                <w:sz w:val="26"/>
                <w:szCs w:val="26"/>
              </w:rPr>
              <w:lastRenderedPageBreak/>
              <w:t>40</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3.</w:t>
            </w:r>
          </w:p>
        </w:tc>
        <w:tc>
          <w:tcPr>
            <w:tcW w:w="14033" w:type="dxa"/>
            <w:gridSpan w:val="13"/>
          </w:tcPr>
          <w:p w:rsidR="007C2FB2" w:rsidRPr="0047171C" w:rsidRDefault="007C2FB2" w:rsidP="008E5E8B">
            <w:pPr>
              <w:spacing w:line="230" w:lineRule="auto"/>
              <w:rPr>
                <w:rFonts w:eastAsia="Calibri"/>
                <w:sz w:val="26"/>
                <w:szCs w:val="26"/>
              </w:rPr>
            </w:pPr>
            <w:r w:rsidRPr="0047171C">
              <w:rPr>
                <w:rFonts w:eastAsia="Calibri"/>
                <w:sz w:val="26"/>
                <w:szCs w:val="26"/>
              </w:rPr>
              <w:t xml:space="preserve">Подпрограмма 3 «Обеспечение реализации муниципальной программы </w:t>
            </w:r>
            <w:r w:rsidRPr="0047171C">
              <w:rPr>
                <w:rFonts w:eastAsia="Calibri"/>
                <w:color w:val="000000"/>
                <w:sz w:val="26"/>
                <w:szCs w:val="26"/>
                <w:lang w:eastAsia="en-US"/>
              </w:rPr>
              <w:t>городского округа Краснотурьинск «Развитие культуры на территории городского округа Краснотурьинск до 2020 года»</w:t>
            </w:r>
          </w:p>
        </w:tc>
      </w:tr>
      <w:tr w:rsidR="007C2FB2" w:rsidRPr="0047171C" w:rsidTr="008E5E8B">
        <w:trPr>
          <w:trHeight w:val="20"/>
        </w:trPr>
        <w:tc>
          <w:tcPr>
            <w:tcW w:w="605" w:type="dxa"/>
            <w:noWrap/>
          </w:tcPr>
          <w:p w:rsidR="007C2FB2" w:rsidRPr="0047171C" w:rsidRDefault="007C2FB2" w:rsidP="008E5E8B">
            <w:pPr>
              <w:ind w:left="-108" w:right="-145"/>
              <w:jc w:val="center"/>
              <w:rPr>
                <w:rFonts w:eastAsia="Calibri"/>
                <w:sz w:val="26"/>
                <w:szCs w:val="26"/>
              </w:rPr>
            </w:pPr>
            <w:r w:rsidRPr="0047171C">
              <w:rPr>
                <w:rFonts w:eastAsia="Calibri"/>
                <w:sz w:val="26"/>
                <w:szCs w:val="26"/>
              </w:rPr>
              <w:t>41</w:t>
            </w:r>
          </w:p>
        </w:tc>
        <w:tc>
          <w:tcPr>
            <w:tcW w:w="1096" w:type="dxa"/>
          </w:tcPr>
          <w:p w:rsidR="007C2FB2" w:rsidRPr="0047171C" w:rsidRDefault="007C2FB2" w:rsidP="008E5E8B">
            <w:pPr>
              <w:rPr>
                <w:rFonts w:eastAsia="Calibri"/>
                <w:sz w:val="26"/>
                <w:szCs w:val="26"/>
              </w:rPr>
            </w:pPr>
            <w:r w:rsidRPr="0047171C">
              <w:rPr>
                <w:rFonts w:eastAsia="Calibri"/>
                <w:sz w:val="26"/>
                <w:szCs w:val="26"/>
              </w:rPr>
              <w:t>3.3.</w:t>
            </w:r>
          </w:p>
        </w:tc>
        <w:tc>
          <w:tcPr>
            <w:tcW w:w="14033" w:type="dxa"/>
            <w:gridSpan w:val="13"/>
          </w:tcPr>
          <w:p w:rsidR="007C2FB2" w:rsidRPr="0047171C" w:rsidRDefault="007C2FB2" w:rsidP="008E5E8B">
            <w:pPr>
              <w:rPr>
                <w:rFonts w:eastAsia="Calibri"/>
                <w:sz w:val="26"/>
                <w:szCs w:val="26"/>
              </w:rPr>
            </w:pPr>
            <w:r w:rsidRPr="0047171C">
              <w:rPr>
                <w:rFonts w:eastAsia="Calibri"/>
                <w:sz w:val="26"/>
                <w:szCs w:val="26"/>
              </w:rPr>
              <w:t>Цель 3.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C2FB2" w:rsidRPr="0047171C" w:rsidTr="008E5E8B">
        <w:trPr>
          <w:trHeight w:val="20"/>
        </w:trPr>
        <w:tc>
          <w:tcPr>
            <w:tcW w:w="605" w:type="dxa"/>
            <w:noWrap/>
          </w:tcPr>
          <w:p w:rsidR="007C2FB2" w:rsidRPr="0047171C" w:rsidRDefault="007C2FB2" w:rsidP="008E5E8B">
            <w:pPr>
              <w:ind w:left="-108" w:right="-145"/>
              <w:jc w:val="center"/>
              <w:rPr>
                <w:rFonts w:eastAsia="Calibri"/>
                <w:sz w:val="26"/>
                <w:szCs w:val="26"/>
              </w:rPr>
            </w:pPr>
            <w:r w:rsidRPr="0047171C">
              <w:rPr>
                <w:rFonts w:eastAsia="Calibri"/>
                <w:sz w:val="26"/>
                <w:szCs w:val="26"/>
              </w:rPr>
              <w:t>42</w:t>
            </w:r>
          </w:p>
        </w:tc>
        <w:tc>
          <w:tcPr>
            <w:tcW w:w="1096" w:type="dxa"/>
          </w:tcPr>
          <w:p w:rsidR="007C2FB2" w:rsidRPr="0047171C" w:rsidRDefault="007C2FB2" w:rsidP="008E5E8B">
            <w:pPr>
              <w:spacing w:line="230" w:lineRule="auto"/>
              <w:rPr>
                <w:rFonts w:eastAsia="Calibri"/>
                <w:sz w:val="26"/>
                <w:szCs w:val="26"/>
              </w:rPr>
            </w:pPr>
            <w:r w:rsidRPr="0047171C">
              <w:rPr>
                <w:rFonts w:eastAsia="Calibri"/>
                <w:sz w:val="26"/>
                <w:szCs w:val="26"/>
              </w:rPr>
              <w:t>3.3.1.</w:t>
            </w:r>
          </w:p>
        </w:tc>
        <w:tc>
          <w:tcPr>
            <w:tcW w:w="14033" w:type="dxa"/>
            <w:gridSpan w:val="13"/>
          </w:tcPr>
          <w:p w:rsidR="007C2FB2" w:rsidRPr="0047171C" w:rsidRDefault="007C2FB2" w:rsidP="008E5E8B">
            <w:pPr>
              <w:spacing w:line="230" w:lineRule="auto"/>
              <w:rPr>
                <w:rFonts w:eastAsia="Calibri"/>
                <w:sz w:val="26"/>
                <w:szCs w:val="26"/>
              </w:rPr>
            </w:pPr>
            <w:r w:rsidRPr="0047171C">
              <w:rPr>
                <w:rFonts w:eastAsia="Calibri"/>
                <w:sz w:val="26"/>
                <w:szCs w:val="26"/>
              </w:rPr>
              <w:t xml:space="preserve">Задача 1. Совершенствование организационных, </w:t>
            </w:r>
            <w:proofErr w:type="gramStart"/>
            <w:r w:rsidRPr="0047171C">
              <w:rPr>
                <w:rFonts w:eastAsia="Calibri"/>
                <w:sz w:val="26"/>
                <w:szCs w:val="26"/>
              </w:rPr>
              <w:t>экономических и правовых механизмов</w:t>
            </w:r>
            <w:proofErr w:type="gramEnd"/>
            <w:r w:rsidRPr="0047171C">
              <w:rPr>
                <w:rFonts w:eastAsia="Calibri"/>
                <w:sz w:val="26"/>
                <w:szCs w:val="26"/>
              </w:rPr>
              <w:t xml:space="preserve"> развития культуры</w:t>
            </w:r>
          </w:p>
        </w:tc>
      </w:tr>
      <w:tr w:rsidR="007C2FB2" w:rsidRPr="0047171C" w:rsidTr="008E5E8B">
        <w:trPr>
          <w:trHeight w:val="20"/>
        </w:trPr>
        <w:tc>
          <w:tcPr>
            <w:tcW w:w="605" w:type="dxa"/>
            <w:noWrap/>
          </w:tcPr>
          <w:p w:rsidR="007C2FB2" w:rsidRPr="0047171C" w:rsidRDefault="007C2FB2" w:rsidP="008E5E8B">
            <w:pPr>
              <w:ind w:left="-108" w:right="-145"/>
              <w:jc w:val="center"/>
              <w:rPr>
                <w:rFonts w:eastAsia="Calibri"/>
                <w:sz w:val="26"/>
                <w:szCs w:val="26"/>
              </w:rPr>
            </w:pPr>
            <w:r w:rsidRPr="0047171C">
              <w:rPr>
                <w:rFonts w:eastAsia="Calibri"/>
                <w:sz w:val="26"/>
                <w:szCs w:val="26"/>
              </w:rPr>
              <w:t>43</w:t>
            </w:r>
          </w:p>
        </w:tc>
        <w:tc>
          <w:tcPr>
            <w:tcW w:w="1096" w:type="dxa"/>
          </w:tcPr>
          <w:p w:rsidR="007C2FB2" w:rsidRPr="0047171C" w:rsidRDefault="007C2FB2" w:rsidP="008E5E8B">
            <w:pPr>
              <w:ind w:right="-133"/>
              <w:rPr>
                <w:rFonts w:eastAsia="Calibri"/>
                <w:sz w:val="26"/>
                <w:szCs w:val="26"/>
              </w:rPr>
            </w:pPr>
            <w:r w:rsidRPr="0047171C">
              <w:rPr>
                <w:rFonts w:eastAsia="Calibri"/>
                <w:sz w:val="26"/>
                <w:szCs w:val="26"/>
              </w:rPr>
              <w:t>3.3.1.1.</w:t>
            </w:r>
          </w:p>
        </w:tc>
        <w:tc>
          <w:tcPr>
            <w:tcW w:w="3969" w:type="dxa"/>
          </w:tcPr>
          <w:p w:rsidR="007C2FB2" w:rsidRPr="0047171C" w:rsidRDefault="007C2FB2" w:rsidP="008E5E8B">
            <w:pPr>
              <w:ind w:right="-133"/>
              <w:rPr>
                <w:rFonts w:eastAsia="Calibri"/>
                <w:sz w:val="26"/>
                <w:szCs w:val="26"/>
              </w:rPr>
            </w:pPr>
            <w:r w:rsidRPr="0047171C">
              <w:rPr>
                <w:rFonts w:eastAsia="Calibri"/>
                <w:sz w:val="26"/>
                <w:szCs w:val="26"/>
              </w:rPr>
              <w:t xml:space="preserve">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w:t>
            </w:r>
          </w:p>
          <w:p w:rsidR="007C2FB2" w:rsidRPr="0047171C" w:rsidRDefault="007C2FB2" w:rsidP="008E5E8B">
            <w:pPr>
              <w:ind w:right="10"/>
              <w:rPr>
                <w:rFonts w:eastAsia="Calibri"/>
                <w:sz w:val="26"/>
                <w:szCs w:val="26"/>
              </w:rPr>
            </w:pPr>
            <w:r w:rsidRPr="0047171C">
              <w:rPr>
                <w:rFonts w:eastAsia="Calibri"/>
                <w:sz w:val="26"/>
                <w:szCs w:val="26"/>
              </w:rPr>
              <w:t>количества обслуживаемых посетителей</w:t>
            </w:r>
          </w:p>
        </w:tc>
        <w:tc>
          <w:tcPr>
            <w:tcW w:w="1725" w:type="dxa"/>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процентов</w:t>
            </w:r>
          </w:p>
        </w:tc>
        <w:tc>
          <w:tcPr>
            <w:tcW w:w="827"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93</w:t>
            </w:r>
          </w:p>
        </w:tc>
        <w:tc>
          <w:tcPr>
            <w:tcW w:w="852" w:type="dxa"/>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89</w:t>
            </w:r>
          </w:p>
        </w:tc>
        <w:tc>
          <w:tcPr>
            <w:tcW w:w="912"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89</w:t>
            </w:r>
          </w:p>
        </w:tc>
        <w:tc>
          <w:tcPr>
            <w:tcW w:w="870"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89</w:t>
            </w:r>
          </w:p>
        </w:tc>
        <w:tc>
          <w:tcPr>
            <w:tcW w:w="763" w:type="dxa"/>
            <w:gridSpan w:val="2"/>
          </w:tcPr>
          <w:p w:rsidR="007C2FB2" w:rsidRPr="0047171C" w:rsidRDefault="007C2FB2" w:rsidP="008E5E8B">
            <w:pPr>
              <w:jc w:val="center"/>
              <w:rPr>
                <w:rFonts w:eastAsia="Calibri"/>
                <w:sz w:val="26"/>
                <w:szCs w:val="26"/>
              </w:rPr>
            </w:pPr>
          </w:p>
          <w:p w:rsidR="007C2FB2" w:rsidRPr="0047171C" w:rsidRDefault="007C2FB2" w:rsidP="008E5E8B">
            <w:pPr>
              <w:jc w:val="center"/>
              <w:rPr>
                <w:rFonts w:eastAsia="Calibri"/>
                <w:sz w:val="26"/>
                <w:szCs w:val="26"/>
              </w:rPr>
            </w:pPr>
            <w:r w:rsidRPr="0047171C">
              <w:rPr>
                <w:rFonts w:eastAsia="Calibri"/>
                <w:sz w:val="26"/>
                <w:szCs w:val="26"/>
              </w:rPr>
              <w:t>89</w:t>
            </w:r>
          </w:p>
        </w:tc>
        <w:tc>
          <w:tcPr>
            <w:tcW w:w="4115" w:type="dxa"/>
            <w:gridSpan w:val="2"/>
          </w:tcPr>
          <w:p w:rsidR="007C2FB2" w:rsidRPr="0047171C" w:rsidRDefault="007C2FB2" w:rsidP="008E5E8B">
            <w:pPr>
              <w:rPr>
                <w:rFonts w:eastAsia="Calibri"/>
                <w:sz w:val="26"/>
                <w:szCs w:val="26"/>
              </w:rPr>
            </w:pPr>
            <w:r w:rsidRPr="0047171C">
              <w:rPr>
                <w:rFonts w:eastAsia="Calibri"/>
                <w:sz w:val="26"/>
                <w:szCs w:val="26"/>
              </w:rPr>
              <w:t>Постановление Администрации от 26.06.2014 № 936, таблица 6</w:t>
            </w:r>
          </w:p>
          <w:p w:rsidR="007C2FB2" w:rsidRPr="0047171C" w:rsidRDefault="007C2FB2" w:rsidP="008E5E8B">
            <w:pPr>
              <w:rPr>
                <w:rFonts w:eastAsia="Calibri"/>
                <w:sz w:val="26"/>
                <w:szCs w:val="26"/>
              </w:rPr>
            </w:pPr>
            <w:r w:rsidRPr="0047171C">
              <w:rPr>
                <w:rFonts w:eastAsia="Calibri"/>
                <w:sz w:val="26"/>
                <w:szCs w:val="26"/>
              </w:rPr>
              <w:t>Распоряжение Правительства Российской Федерации от 29.02.2016 № 326-р</w:t>
            </w:r>
          </w:p>
        </w:tc>
      </w:tr>
    </w:tbl>
    <w:p w:rsidR="007C2FB2" w:rsidRPr="0047171C" w:rsidRDefault="007C2FB2" w:rsidP="007C2FB2">
      <w:pPr>
        <w:ind w:left="11340"/>
        <w:rPr>
          <w:rFonts w:eastAsia="Calibri"/>
          <w:sz w:val="28"/>
          <w:szCs w:val="28"/>
          <w:lang w:eastAsia="en-US"/>
        </w:rPr>
      </w:pPr>
    </w:p>
    <w:p w:rsidR="007C2FB2" w:rsidRPr="0047171C" w:rsidRDefault="007C2FB2" w:rsidP="007C2FB2">
      <w:pPr>
        <w:ind w:left="11340"/>
        <w:rPr>
          <w:rFonts w:eastAsia="Calibri"/>
          <w:sz w:val="28"/>
          <w:szCs w:val="28"/>
          <w:lang w:eastAsia="en-US"/>
        </w:rPr>
      </w:pPr>
    </w:p>
    <w:p w:rsidR="007C2FB2" w:rsidRPr="0047171C" w:rsidRDefault="007C2FB2" w:rsidP="007C2FB2">
      <w:pPr>
        <w:rPr>
          <w:rFonts w:eastAsia="Calibri"/>
          <w:sz w:val="28"/>
          <w:szCs w:val="28"/>
          <w:lang w:eastAsia="en-US"/>
        </w:rPr>
      </w:pPr>
      <w:r w:rsidRPr="0047171C">
        <w:rPr>
          <w:rFonts w:eastAsia="Calibri"/>
          <w:sz w:val="28"/>
          <w:szCs w:val="28"/>
          <w:lang w:eastAsia="en-US"/>
        </w:rPr>
        <w:br w:type="page"/>
      </w:r>
    </w:p>
    <w:p w:rsidR="007C2FB2" w:rsidRPr="00D13D8C" w:rsidRDefault="007C2FB2" w:rsidP="007C2FB2">
      <w:pPr>
        <w:ind w:left="10206"/>
        <w:rPr>
          <w:rFonts w:eastAsia="Calibri"/>
          <w:lang w:eastAsia="en-US"/>
        </w:rPr>
      </w:pPr>
      <w:bookmarkStart w:id="2" w:name="_GoBack"/>
      <w:r w:rsidRPr="00D13D8C">
        <w:rPr>
          <w:rFonts w:eastAsia="Calibri"/>
          <w:lang w:eastAsia="en-US"/>
        </w:rPr>
        <w:lastRenderedPageBreak/>
        <w:t>Приложение № 2</w:t>
      </w:r>
    </w:p>
    <w:bookmarkEnd w:id="2"/>
    <w:p w:rsidR="007C2FB2" w:rsidRPr="00C60B57" w:rsidRDefault="007C2FB2" w:rsidP="007C2FB2">
      <w:pPr>
        <w:ind w:left="10206"/>
        <w:rPr>
          <w:rFonts w:eastAsia="Calibri"/>
          <w:lang w:eastAsia="en-US"/>
        </w:rPr>
      </w:pPr>
      <w:r w:rsidRPr="00C60B57">
        <w:rPr>
          <w:rFonts w:eastAsia="Calibri"/>
          <w:lang w:eastAsia="en-US"/>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C2FB2" w:rsidRPr="00C60B57" w:rsidRDefault="007C2FB2" w:rsidP="007C2FB2">
      <w:pPr>
        <w:rPr>
          <w:rFonts w:eastAsia="Calibri"/>
          <w:b/>
          <w:lang w:eastAsia="en-US"/>
        </w:rPr>
      </w:pPr>
    </w:p>
    <w:p w:rsidR="007C2FB2" w:rsidRPr="0047171C" w:rsidRDefault="007C2FB2" w:rsidP="007C2FB2">
      <w:pPr>
        <w:jc w:val="center"/>
        <w:rPr>
          <w:rFonts w:eastAsia="Calibri"/>
          <w:b/>
          <w:sz w:val="28"/>
          <w:szCs w:val="28"/>
          <w:lang w:eastAsia="en-US"/>
        </w:rPr>
      </w:pPr>
      <w:r w:rsidRPr="0047171C">
        <w:rPr>
          <w:rFonts w:eastAsia="Calibri"/>
          <w:b/>
          <w:sz w:val="28"/>
          <w:szCs w:val="28"/>
          <w:lang w:eastAsia="en-US"/>
        </w:rPr>
        <w:t xml:space="preserve">ПЛАН </w:t>
      </w:r>
    </w:p>
    <w:p w:rsidR="007C2FB2" w:rsidRDefault="007C2FB2" w:rsidP="007C2FB2">
      <w:pPr>
        <w:jc w:val="center"/>
        <w:rPr>
          <w:rFonts w:eastAsia="Calibri"/>
          <w:b/>
          <w:sz w:val="28"/>
          <w:szCs w:val="28"/>
          <w:lang w:eastAsia="en-US"/>
        </w:rPr>
      </w:pPr>
      <w:r w:rsidRPr="0047171C">
        <w:rPr>
          <w:rFonts w:eastAsia="Calibri"/>
          <w:b/>
          <w:sz w:val="28"/>
          <w:szCs w:val="28"/>
          <w:lang w:eastAsia="en-US"/>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7C2FB2" w:rsidRDefault="007C2FB2" w:rsidP="007C2FB2">
      <w:pPr>
        <w:jc w:val="center"/>
        <w:rPr>
          <w:rFonts w:eastAsia="Calibri"/>
          <w:b/>
          <w:sz w:val="28"/>
          <w:szCs w:val="28"/>
          <w:lang w:eastAsia="en-US"/>
        </w:rPr>
      </w:pPr>
    </w:p>
    <w:tbl>
      <w:tblPr>
        <w:tblW w:w="15451" w:type="dxa"/>
        <w:tblInd w:w="-147" w:type="dxa"/>
        <w:tblLook w:val="04A0"/>
      </w:tblPr>
      <w:tblGrid>
        <w:gridCol w:w="620"/>
        <w:gridCol w:w="5187"/>
        <w:gridCol w:w="1417"/>
        <w:gridCol w:w="1276"/>
        <w:gridCol w:w="1240"/>
        <w:gridCol w:w="1260"/>
        <w:gridCol w:w="1240"/>
        <w:gridCol w:w="1436"/>
        <w:gridCol w:w="1775"/>
      </w:tblGrid>
      <w:tr w:rsidR="007C2FB2" w:rsidRPr="00D510C4" w:rsidTr="008E5E8B">
        <w:trPr>
          <w:trHeight w:val="573"/>
        </w:trPr>
        <w:tc>
          <w:tcPr>
            <w:tcW w:w="6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C2FB2" w:rsidRPr="00D510C4" w:rsidRDefault="007C2FB2" w:rsidP="008E5E8B">
            <w:pPr>
              <w:jc w:val="center"/>
            </w:pPr>
            <w:r w:rsidRPr="00D510C4">
              <w:t xml:space="preserve">№ </w:t>
            </w:r>
            <w:proofErr w:type="spellStart"/>
            <w:proofErr w:type="gramStart"/>
            <w:r w:rsidRPr="00D510C4">
              <w:t>п</w:t>
            </w:r>
            <w:proofErr w:type="spellEnd"/>
            <w:proofErr w:type="gramEnd"/>
            <w:r w:rsidRPr="00D510C4">
              <w:t>/</w:t>
            </w:r>
            <w:proofErr w:type="spellStart"/>
            <w:r w:rsidRPr="00D510C4">
              <w:t>п</w:t>
            </w:r>
            <w:proofErr w:type="spellEnd"/>
          </w:p>
        </w:tc>
        <w:tc>
          <w:tcPr>
            <w:tcW w:w="518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Наименование мероприятия/источники расходов на финансирование</w:t>
            </w:r>
          </w:p>
        </w:tc>
        <w:tc>
          <w:tcPr>
            <w:tcW w:w="7869" w:type="dxa"/>
            <w:gridSpan w:val="6"/>
            <w:tcBorders>
              <w:top w:val="single" w:sz="4" w:space="0" w:color="auto"/>
              <w:left w:val="nil"/>
              <w:bottom w:val="single" w:sz="4" w:space="0" w:color="auto"/>
              <w:right w:val="nil"/>
            </w:tcBorders>
            <w:shd w:val="clear" w:color="000000" w:fill="FFFFFF"/>
            <w:hideMark/>
          </w:tcPr>
          <w:p w:rsidR="007C2FB2" w:rsidRPr="00D510C4" w:rsidRDefault="007C2FB2" w:rsidP="008E5E8B">
            <w:pPr>
              <w:jc w:val="center"/>
            </w:pPr>
            <w:r w:rsidRPr="00D510C4">
              <w:t>Объем расходов на выполнение мероприятия за счет всех источников ресурсного обеспечения, тыс. рублей</w:t>
            </w:r>
          </w:p>
        </w:tc>
        <w:tc>
          <w:tcPr>
            <w:tcW w:w="1775" w:type="dxa"/>
            <w:vMerge w:val="restart"/>
            <w:tcBorders>
              <w:top w:val="single" w:sz="4" w:space="0" w:color="auto"/>
              <w:left w:val="single" w:sz="4" w:space="0" w:color="auto"/>
              <w:right w:val="single" w:sz="4" w:space="0" w:color="auto"/>
            </w:tcBorders>
            <w:shd w:val="clear" w:color="000000" w:fill="FFFFFF"/>
            <w:hideMark/>
          </w:tcPr>
          <w:p w:rsidR="007C2FB2" w:rsidRPr="00D510C4" w:rsidRDefault="007C2FB2" w:rsidP="008E5E8B">
            <w:pPr>
              <w:jc w:val="center"/>
              <w:rPr>
                <w:sz w:val="20"/>
                <w:szCs w:val="20"/>
              </w:rPr>
            </w:pPr>
            <w:r w:rsidRPr="00D510C4">
              <w:rPr>
                <w:sz w:val="20"/>
                <w:szCs w:val="20"/>
              </w:rPr>
              <w:t>Номер строки целевых показателей, на достижение которых направлены мероприятия</w:t>
            </w:r>
          </w:p>
        </w:tc>
      </w:tr>
      <w:tr w:rsidR="007C2FB2" w:rsidRPr="00D510C4" w:rsidTr="008E5E8B">
        <w:trPr>
          <w:trHeight w:val="992"/>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7C2FB2" w:rsidRPr="00D510C4" w:rsidRDefault="007C2FB2" w:rsidP="008E5E8B"/>
        </w:tc>
        <w:tc>
          <w:tcPr>
            <w:tcW w:w="5187" w:type="dxa"/>
            <w:vMerge/>
            <w:tcBorders>
              <w:top w:val="single" w:sz="4" w:space="0" w:color="auto"/>
              <w:left w:val="single" w:sz="4" w:space="0" w:color="auto"/>
              <w:bottom w:val="single" w:sz="4" w:space="0" w:color="auto"/>
              <w:right w:val="single" w:sz="4" w:space="0" w:color="auto"/>
            </w:tcBorders>
            <w:vAlign w:val="center"/>
            <w:hideMark/>
          </w:tcPr>
          <w:p w:rsidR="007C2FB2" w:rsidRPr="00D510C4" w:rsidRDefault="007C2FB2" w:rsidP="008E5E8B"/>
        </w:tc>
        <w:tc>
          <w:tcPr>
            <w:tcW w:w="1417" w:type="dxa"/>
            <w:tcBorders>
              <w:top w:val="nil"/>
              <w:left w:val="nil"/>
              <w:bottom w:val="single" w:sz="4" w:space="0" w:color="auto"/>
              <w:right w:val="single" w:sz="4" w:space="0" w:color="auto"/>
            </w:tcBorders>
            <w:shd w:val="clear" w:color="000000" w:fill="FFFFFF"/>
            <w:hideMark/>
          </w:tcPr>
          <w:p w:rsidR="007C2FB2" w:rsidRPr="00D510C4" w:rsidRDefault="007C2FB2" w:rsidP="008E5E8B">
            <w:pPr>
              <w:jc w:val="center"/>
            </w:pPr>
            <w:r w:rsidRPr="00D510C4">
              <w:t>всего</w:t>
            </w:r>
          </w:p>
        </w:tc>
        <w:tc>
          <w:tcPr>
            <w:tcW w:w="1276" w:type="dxa"/>
            <w:tcBorders>
              <w:top w:val="nil"/>
              <w:left w:val="nil"/>
              <w:bottom w:val="single" w:sz="4" w:space="0" w:color="auto"/>
              <w:right w:val="single" w:sz="4" w:space="0" w:color="auto"/>
            </w:tcBorders>
            <w:shd w:val="clear" w:color="000000" w:fill="FFFFFF"/>
            <w:hideMark/>
          </w:tcPr>
          <w:p w:rsidR="007C2FB2" w:rsidRPr="00D510C4" w:rsidRDefault="007C2FB2" w:rsidP="008E5E8B">
            <w:pPr>
              <w:jc w:val="center"/>
            </w:pPr>
            <w:r w:rsidRPr="00D510C4">
              <w:t>2016 год</w:t>
            </w:r>
          </w:p>
        </w:tc>
        <w:tc>
          <w:tcPr>
            <w:tcW w:w="1240" w:type="dxa"/>
            <w:tcBorders>
              <w:top w:val="nil"/>
              <w:left w:val="nil"/>
              <w:bottom w:val="single" w:sz="4" w:space="0" w:color="auto"/>
              <w:right w:val="single" w:sz="4" w:space="0" w:color="auto"/>
            </w:tcBorders>
            <w:shd w:val="clear" w:color="000000" w:fill="FFFFFF"/>
            <w:hideMark/>
          </w:tcPr>
          <w:p w:rsidR="007C2FB2" w:rsidRPr="00D510C4" w:rsidRDefault="007C2FB2" w:rsidP="008E5E8B">
            <w:pPr>
              <w:jc w:val="center"/>
            </w:pPr>
            <w:r w:rsidRPr="00D510C4">
              <w:t>2017 год</w:t>
            </w:r>
          </w:p>
        </w:tc>
        <w:tc>
          <w:tcPr>
            <w:tcW w:w="1260" w:type="dxa"/>
            <w:tcBorders>
              <w:top w:val="nil"/>
              <w:left w:val="nil"/>
              <w:bottom w:val="single" w:sz="4" w:space="0" w:color="auto"/>
              <w:right w:val="single" w:sz="4" w:space="0" w:color="auto"/>
            </w:tcBorders>
            <w:shd w:val="clear" w:color="000000" w:fill="FFFFFF"/>
            <w:hideMark/>
          </w:tcPr>
          <w:p w:rsidR="007C2FB2" w:rsidRPr="00D510C4" w:rsidRDefault="007C2FB2" w:rsidP="008E5E8B">
            <w:pPr>
              <w:jc w:val="center"/>
            </w:pPr>
            <w:r w:rsidRPr="00D510C4">
              <w:t>2018 год</w:t>
            </w:r>
          </w:p>
        </w:tc>
        <w:tc>
          <w:tcPr>
            <w:tcW w:w="1240" w:type="dxa"/>
            <w:tcBorders>
              <w:top w:val="nil"/>
              <w:left w:val="nil"/>
              <w:bottom w:val="single" w:sz="4" w:space="0" w:color="auto"/>
              <w:right w:val="single" w:sz="4" w:space="0" w:color="auto"/>
            </w:tcBorders>
            <w:shd w:val="clear" w:color="000000" w:fill="FFFFFF"/>
            <w:hideMark/>
          </w:tcPr>
          <w:p w:rsidR="007C2FB2" w:rsidRPr="00D510C4" w:rsidRDefault="007C2FB2" w:rsidP="008E5E8B">
            <w:pPr>
              <w:jc w:val="center"/>
            </w:pPr>
            <w:r w:rsidRPr="00D510C4">
              <w:t>2019 год</w:t>
            </w:r>
          </w:p>
        </w:tc>
        <w:tc>
          <w:tcPr>
            <w:tcW w:w="1436" w:type="dxa"/>
            <w:tcBorders>
              <w:top w:val="nil"/>
              <w:left w:val="nil"/>
              <w:bottom w:val="single" w:sz="4" w:space="0" w:color="auto"/>
              <w:right w:val="single" w:sz="4" w:space="0" w:color="auto"/>
            </w:tcBorders>
            <w:shd w:val="clear" w:color="000000" w:fill="FFFFFF"/>
            <w:hideMark/>
          </w:tcPr>
          <w:p w:rsidR="007C2FB2" w:rsidRPr="00D510C4" w:rsidRDefault="007C2FB2" w:rsidP="008E5E8B">
            <w:pPr>
              <w:jc w:val="center"/>
            </w:pPr>
            <w:r w:rsidRPr="00D510C4">
              <w:t>2020 год</w:t>
            </w:r>
          </w:p>
        </w:tc>
        <w:tc>
          <w:tcPr>
            <w:tcW w:w="1775" w:type="dxa"/>
            <w:vMerge/>
            <w:tcBorders>
              <w:left w:val="single" w:sz="4" w:space="0" w:color="auto"/>
              <w:bottom w:val="single" w:sz="4" w:space="0" w:color="000000"/>
              <w:right w:val="single" w:sz="4" w:space="0" w:color="auto"/>
            </w:tcBorders>
            <w:vAlign w:val="center"/>
            <w:hideMark/>
          </w:tcPr>
          <w:p w:rsidR="007C2FB2" w:rsidRPr="00D510C4" w:rsidRDefault="007C2FB2" w:rsidP="008E5E8B">
            <w:pPr>
              <w:rPr>
                <w:sz w:val="20"/>
                <w:szCs w:val="20"/>
              </w:rPr>
            </w:pPr>
          </w:p>
        </w:tc>
      </w:tr>
      <w:tr w:rsidR="007C2FB2" w:rsidRPr="00D510C4" w:rsidTr="008E5E8B">
        <w:trPr>
          <w:trHeight w:val="270"/>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w:t>
            </w:r>
          </w:p>
        </w:tc>
        <w:tc>
          <w:tcPr>
            <w:tcW w:w="518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7</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w:t>
            </w:r>
          </w:p>
        </w:tc>
      </w:tr>
      <w:tr w:rsidR="007C2FB2" w:rsidRPr="00D510C4" w:rsidTr="008E5E8B">
        <w:trPr>
          <w:trHeight w:val="573"/>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Всего по муниципальной программе,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995 018,8</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177 889,8</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ind w:left="-125" w:firstLine="125"/>
              <w:jc w:val="center"/>
            </w:pPr>
            <w:r w:rsidRPr="00D510C4">
              <w:t>193 493,0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181 008,0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181 346,0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261 282,0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3 444,0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3 394,0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12 101,9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4 374,9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7 727,0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960 700,9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167 010,9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179 108,0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177 992,0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178 328,0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258 262,0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18 772,0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6 454,0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3 264,0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3 016,0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3 018,0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3 020,0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Капитальные вложения</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Научно-исследовательские и опытно-конструкторские работы</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14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Прочие нужды</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995 018,8</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177 889,8</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193 493,0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181 008,0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181 346,0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261 282,0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3 444,0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3 394,0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12 101,9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4 374,9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7 727,0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960 700,9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167 010,9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179 108,0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177 992,0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178 328,0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258 262,0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18 772,0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6 454,0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3 264,0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3 016,0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3 018,0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3 020,0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rPr>
                <w:color w:val="FF0000"/>
                <w:sz w:val="16"/>
                <w:szCs w:val="16"/>
              </w:rPr>
            </w:pPr>
            <w:r w:rsidRPr="00D510C4">
              <w:rPr>
                <w:color w:val="FF0000"/>
                <w:sz w:val="16"/>
                <w:szCs w:val="16"/>
              </w:rPr>
              <w:t> </w:t>
            </w:r>
          </w:p>
        </w:tc>
      </w:tr>
      <w:tr w:rsidR="007C2FB2" w:rsidRPr="00D510C4" w:rsidTr="008E5E8B">
        <w:trPr>
          <w:trHeight w:val="37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rPr>
                <w:sz w:val="28"/>
                <w:szCs w:val="28"/>
              </w:rPr>
            </w:pPr>
            <w:r w:rsidRPr="00D510C4">
              <w:rPr>
                <w:sz w:val="28"/>
                <w:szCs w:val="28"/>
              </w:rPr>
              <w:t>Подпрограмма 1 «Развитие культуры и искусства»</w:t>
            </w:r>
          </w:p>
        </w:tc>
      </w:tr>
      <w:tr w:rsidR="007C2FB2" w:rsidRPr="00D510C4" w:rsidTr="008E5E8B">
        <w:trPr>
          <w:trHeight w:val="571"/>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Всего по подпрограмме 1,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603 345,4</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107 185,3</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117 043,1</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106 550,0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106 799,0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165 768,0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3 114,0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3 114,0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3 770,0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3 770,0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29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582 811,4</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101 785,3</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107 909,1</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104 550,0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104 799,0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163 768,0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13 650,0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5 400,0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2 250,0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2 000,0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2 000,0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2 000,0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Капитальные вложения</w:t>
            </w:r>
          </w:p>
        </w:tc>
      </w:tr>
      <w:tr w:rsidR="007C2FB2" w:rsidRPr="00D510C4" w:rsidTr="008E5E8B">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31</w:t>
            </w:r>
          </w:p>
        </w:tc>
        <w:tc>
          <w:tcPr>
            <w:tcW w:w="5187" w:type="dxa"/>
            <w:tcBorders>
              <w:top w:val="nil"/>
              <w:left w:val="nil"/>
              <w:bottom w:val="single" w:sz="4" w:space="0" w:color="auto"/>
              <w:right w:val="single" w:sz="4" w:space="0" w:color="auto"/>
            </w:tcBorders>
            <w:shd w:val="clear" w:color="000000" w:fill="FFFFFF"/>
            <w:hideMark/>
          </w:tcPr>
          <w:p w:rsidR="007C2FB2" w:rsidRDefault="007C2FB2" w:rsidP="008E5E8B">
            <w:r w:rsidRPr="00D510C4">
              <w:t xml:space="preserve">Всего по направлению «Капитальные вложения»,                                                        </w:t>
            </w:r>
          </w:p>
          <w:p w:rsidR="007C2FB2" w:rsidRPr="00D510C4" w:rsidRDefault="007C2FB2" w:rsidP="008E5E8B">
            <w:r w:rsidRPr="00D510C4">
              <w:t>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34</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 Бюджетные инвестиции в объекты капитального строительства</w:t>
            </w:r>
          </w:p>
        </w:tc>
      </w:tr>
      <w:tr w:rsidR="007C2FB2" w:rsidRPr="00D510C4" w:rsidTr="008E5E8B">
        <w:trPr>
          <w:trHeight w:val="86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37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Бюджетные инвестиции в объекты капитального строительства, всего,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1.2. Иные капитальные вложения</w:t>
            </w:r>
          </w:p>
        </w:tc>
      </w:tr>
      <w:tr w:rsidR="007C2FB2" w:rsidRPr="00D510C4" w:rsidTr="008E5E8B">
        <w:trPr>
          <w:trHeight w:val="589"/>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Иные капитальные вложения, всего,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Научно-исследовательские и опытно-конструкторские работы</w:t>
            </w:r>
          </w:p>
        </w:tc>
      </w:tr>
      <w:tr w:rsidR="007C2FB2" w:rsidRPr="00D510C4" w:rsidTr="008E5E8B">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Всего по направлению «Научно-исследовательские и опытно-конструкторские работы»,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39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41</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Прочие нужды</w:t>
            </w:r>
          </w:p>
        </w:tc>
      </w:tr>
      <w:tr w:rsidR="007C2FB2" w:rsidRPr="00D510C4" w:rsidTr="008E5E8B">
        <w:trPr>
          <w:trHeight w:val="6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Всего по направлению «Прочие нужды»,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603 345,4</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107 185,3</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117 043,1</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106 550,0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106 799,0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165 768,0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3 114,0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3 114,0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45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3 770,0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3 770,0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582 811,4</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101 785,3</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107 909,1</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104 550,0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104 799,0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163 768,0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13 650,0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5 400,0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2 250,0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2 000,0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2 000,0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2 000,0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205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49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63 106,100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9 723,100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11 070,0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11 737,0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11 765,0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18 811,0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1.1.1.1, 1.1.1.2, 1.1.1.7, 1.1.1.10, 1.1.2.2, 1.1.3.1, 1.1.3.3, 1.1.3.4, 1.1.4.1, 1.1.5.1, 3.3.1.1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62 781,1</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9 658,1</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11 005,0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11 672,0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11 700,0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18 746,0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325,0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65,0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65,0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65,0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65,0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65,0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48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 xml:space="preserve">Мероприятие 2.                                                                                                                                                                                                                                                                                                               «Организация деятельности учреждений культуры и искусства </w:t>
            </w:r>
            <w:proofErr w:type="spellStart"/>
            <w:r w:rsidRPr="00D510C4">
              <w:t>культурно-досуговой</w:t>
            </w:r>
            <w:proofErr w:type="spellEnd"/>
            <w:r w:rsidRPr="00D510C4">
              <w:t xml:space="preserve"> сферы»,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241 437,7</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40 013,8</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42 794,9</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44 363,0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44 509,0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69 757,0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1.1.1.7, 1.1.1.10, 1.1.2.1, 1.1.3.1, 1.1.4.1, 1.1.5.1, 3.3.1.1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57</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59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238 746,7</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39 406,8</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42 273,9</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43 842,0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43 988,0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69 236,0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2 691,0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607,0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521,0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521,0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521,0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521,0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144"/>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3.                                                                                                                                                        «Организация деятельности муниципальных театров»,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147 631,8</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24 255,8</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26 400,0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27 971,0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28 000,0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41 005,0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1.1.1.6, 1.1.1.7, 1.1.1.10,  1.1.3.1, 1.1.5.1, 3.3.1.1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63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140 397,8</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22 927,8</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24 736,0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26 557,0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26 586,0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39 591,0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7 234,0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1 328,0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1 664,0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1 414,0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1 414,0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1 414,0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76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122 738,7</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20 049,7</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21 490,0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22 479,0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22 525,0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36 195,0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1.1.1.3, 1.1.1.4, 1.1.1.7, 1.1.1.10, 1.1.3.1, 1.1.3.2, 1.1.4.1, 1.1.5.1, 3.3.1.1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69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122 738,7</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20 049,7</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21 490,0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22 479,0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22 525,0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36 195,0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63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73</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9 223,1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6 475,3</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2 747,8</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1.1.1.8, 1.1.1.11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6 323,1</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3 575,3</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2 747,8</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2 900,0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2 900,0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413"/>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79</w:t>
            </w:r>
          </w:p>
        </w:tc>
        <w:tc>
          <w:tcPr>
            <w:tcW w:w="5187" w:type="dxa"/>
            <w:tcBorders>
              <w:top w:val="nil"/>
              <w:left w:val="nil"/>
              <w:bottom w:val="single" w:sz="4" w:space="0" w:color="auto"/>
              <w:right w:val="single" w:sz="4" w:space="0" w:color="auto"/>
            </w:tcBorders>
            <w:shd w:val="clear" w:color="000000" w:fill="FFFFFF"/>
            <w:vAlign w:val="bottom"/>
            <w:hideMark/>
          </w:tcPr>
          <w:p w:rsidR="007C2FB2" w:rsidRPr="00D510C4" w:rsidRDefault="007C2FB2" w:rsidP="008E5E8B">
            <w:r w:rsidRPr="00D510C4">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10 203,0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6 164,6</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4 038,4</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1.1.2.3, 3.3.1.1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80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9 703,0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5 664,6</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4 038,4</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286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85</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1 080,0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503,0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577,0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1.1.1.4, 1.1.1.5</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89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1 080,0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503,0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577,0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57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D510C4">
              <w:t>маломобильных</w:t>
            </w:r>
            <w:proofErr w:type="spellEnd"/>
            <w:r w:rsidRPr="00D510C4">
              <w:t xml:space="preserve"> групп населения»,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556,0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556,0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1.1.1.9</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556,0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556,0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6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97</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3 409,0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3 409,0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1.1.1.1, 1.1.1.2, 3.3.1.1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99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2 924,0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2 924,0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485,0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485,0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252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1.1.1.6, 3.3.1.1, 1.1.1.6, 3.3.1.1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57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109</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11.                                                                                                                 «Поддержка творческой деятельности муниципальных театров в городах с численность населения до 300 тысяч человек»,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3 460,0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3 460,0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1.1.1.6, 3.3.1.1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3 114,0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3 114,0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111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346,0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346,0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7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rPr>
                <w:sz w:val="28"/>
                <w:szCs w:val="28"/>
              </w:rPr>
            </w:pPr>
            <w:r w:rsidRPr="00D510C4">
              <w:rPr>
                <w:sz w:val="28"/>
                <w:szCs w:val="28"/>
              </w:rPr>
              <w:t>Подпрограмма 2 «Развитие образования в сфере культуры и искусства»</w:t>
            </w:r>
          </w:p>
        </w:tc>
      </w:tr>
      <w:tr w:rsidR="007C2FB2" w:rsidRPr="00D510C4" w:rsidTr="008E5E8B">
        <w:trPr>
          <w:trHeight w:val="611"/>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Всего по подпрограмме 2,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340 123,8</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60 949,8</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66 551,0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64 760,0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64 827,0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83 036,0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330,0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280,0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8 331,9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4 374,9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3 957,0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119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326 339,9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55 470,9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61 300,0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63 744,0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63 809,0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82 016,0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5 122,0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1 054,0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1 016,0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1 018,0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1 020,0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Капитальные вложения</w:t>
            </w:r>
          </w:p>
        </w:tc>
      </w:tr>
      <w:tr w:rsidR="007C2FB2" w:rsidRPr="00D510C4" w:rsidTr="008E5E8B">
        <w:trPr>
          <w:trHeight w:val="6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121</w:t>
            </w:r>
          </w:p>
        </w:tc>
        <w:tc>
          <w:tcPr>
            <w:tcW w:w="5187" w:type="dxa"/>
            <w:tcBorders>
              <w:top w:val="nil"/>
              <w:left w:val="nil"/>
              <w:bottom w:val="single" w:sz="4" w:space="0" w:color="auto"/>
              <w:right w:val="single" w:sz="4" w:space="0" w:color="auto"/>
            </w:tcBorders>
            <w:shd w:val="clear" w:color="000000" w:fill="FFFFFF"/>
            <w:hideMark/>
          </w:tcPr>
          <w:p w:rsidR="007C2FB2" w:rsidRDefault="007C2FB2" w:rsidP="008E5E8B">
            <w:r w:rsidRPr="00D510C4">
              <w:t xml:space="preserve">Всего по направлению «Капитальные вложения»,                                                             </w:t>
            </w:r>
          </w:p>
          <w:p w:rsidR="007C2FB2" w:rsidRPr="00D510C4" w:rsidRDefault="007C2FB2" w:rsidP="008E5E8B">
            <w:r w:rsidRPr="00D510C4">
              <w:t>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 Бюджетные инвестиции в объекты капитального строительства</w:t>
            </w:r>
          </w:p>
        </w:tc>
      </w:tr>
      <w:tr w:rsidR="007C2FB2" w:rsidRPr="00D510C4" w:rsidTr="008E5E8B">
        <w:trPr>
          <w:trHeight w:val="818"/>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Бюджетные инвестиции в объекты капитального строительства, всего,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lastRenderedPageBreak/>
              <w:t>1.2. Иные капитальные вложения</w:t>
            </w:r>
          </w:p>
        </w:tc>
      </w:tr>
      <w:tr w:rsidR="007C2FB2" w:rsidRPr="00D510C4" w:rsidTr="008E5E8B">
        <w:trPr>
          <w:trHeight w:val="589"/>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Иные капитальные вложения, всего,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 Научно-исследовательские и опытно-конструкторские работы</w:t>
            </w:r>
          </w:p>
        </w:tc>
      </w:tr>
      <w:tr w:rsidR="007C2FB2" w:rsidRPr="00D510C4" w:rsidTr="008E5E8B">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Всего по направлению «Научно-исследовательские и опытно-конструкторские работы»,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129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Прочие нужды</w:t>
            </w:r>
          </w:p>
        </w:tc>
      </w:tr>
      <w:tr w:rsidR="007C2FB2" w:rsidRPr="00D510C4" w:rsidTr="008E5E8B">
        <w:trPr>
          <w:trHeight w:val="44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133</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Всего по направлению «Прочие нужды»,                                                                                                                в том числе</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340 123,8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60 949,8</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66 551,0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64 760,0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64 827,0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83 036,0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330,0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280,0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8 331,9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4 374,9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3 957,0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326 339,9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55 470,9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61 300,0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63 744,0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63 809,0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82 016,0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138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5 122,0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1 054,0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1 016,0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1 018,0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1 020,0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59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139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331 200,9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56 524,9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62 053,0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64 760,0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64 827,0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83 036,0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2.2.1.1, 2.2.1.2, 2.2.1.3, 2.2.1.5, 2.2.1.6, 2.2.2.1, 2.2.2.2, 3.3.1.1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326 078,9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55 470,9</w:t>
            </w:r>
          </w:p>
        </w:tc>
        <w:tc>
          <w:tcPr>
            <w:tcW w:w="1240" w:type="dxa"/>
            <w:tcBorders>
              <w:top w:val="nil"/>
              <w:left w:val="nil"/>
              <w:bottom w:val="single" w:sz="4" w:space="0" w:color="auto"/>
              <w:right w:val="single" w:sz="4" w:space="0" w:color="auto"/>
            </w:tcBorders>
            <w:shd w:val="clear" w:color="auto" w:fill="auto"/>
            <w:vAlign w:val="center"/>
            <w:hideMark/>
          </w:tcPr>
          <w:p w:rsidR="007C2FB2" w:rsidRPr="00D510C4" w:rsidRDefault="007C2FB2" w:rsidP="008E5E8B">
            <w:pPr>
              <w:jc w:val="center"/>
            </w:pPr>
            <w:r w:rsidRPr="00D510C4">
              <w:t>61 039,0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63 744,0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63 809,0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82 016,0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5 122,0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1 054,0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1 014,0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1 016,0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1 018,0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1 020,0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283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8 331,9</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4 374,9</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3 957,0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2.2.1.1, 2.2.1.2, 2.2.1.3, 2.2.1.5, 2.2.1.6, 2.2.2.1, 2.2.2.2</w:t>
            </w:r>
            <w:r w:rsidRPr="00D510C4">
              <w:br w:type="page"/>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147</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8 331,9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4 374,9</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7C2FB2" w:rsidRPr="00D510C4" w:rsidRDefault="007C2FB2" w:rsidP="008E5E8B">
            <w:pPr>
              <w:jc w:val="center"/>
            </w:pPr>
            <w:r w:rsidRPr="00D510C4">
              <w:t>3 957,0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149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89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151</w:t>
            </w:r>
          </w:p>
        </w:tc>
        <w:tc>
          <w:tcPr>
            <w:tcW w:w="5187" w:type="dxa"/>
            <w:tcBorders>
              <w:top w:val="nil"/>
              <w:left w:val="nil"/>
              <w:bottom w:val="single" w:sz="4" w:space="0" w:color="auto"/>
              <w:right w:val="single" w:sz="4" w:space="0" w:color="auto"/>
            </w:tcBorders>
            <w:shd w:val="clear" w:color="auto" w:fill="auto"/>
            <w:hideMark/>
          </w:tcPr>
          <w:p w:rsidR="007C2FB2" w:rsidRPr="00D510C4" w:rsidRDefault="007C2FB2" w:rsidP="008E5E8B">
            <w:r w:rsidRPr="00D510C4">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153</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90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231,0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231,0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2.2.1.4</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159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231,0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231,0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25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163</w:t>
            </w:r>
          </w:p>
        </w:tc>
        <w:tc>
          <w:tcPr>
            <w:tcW w:w="5187" w:type="dxa"/>
            <w:tcBorders>
              <w:top w:val="single" w:sz="4" w:space="0" w:color="auto"/>
              <w:left w:val="nil"/>
              <w:bottom w:val="single" w:sz="4" w:space="0" w:color="auto"/>
              <w:right w:val="single" w:sz="4" w:space="0" w:color="auto"/>
            </w:tcBorders>
            <w:shd w:val="clear" w:color="auto" w:fill="auto"/>
            <w:hideMark/>
          </w:tcPr>
          <w:p w:rsidR="007C2FB2" w:rsidRPr="00D510C4" w:rsidRDefault="007C2FB2" w:rsidP="008E5E8B">
            <w:r w:rsidRPr="00D510C4">
              <w:t>Мероприятие 5.                                                                                                                                                                                                                                                                                                «Выплата денежного поощрения лучшим муниципальным учреждениям культуры, находящимся на территориях сельских</w:t>
            </w:r>
            <w:r>
              <w:t xml:space="preserve"> </w:t>
            </w:r>
            <w:r w:rsidRPr="00D510C4">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310,0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310,0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280,0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280,0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165</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166</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167</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168</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606"/>
        </w:trPr>
        <w:tc>
          <w:tcPr>
            <w:tcW w:w="15451"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rPr>
                <w:sz w:val="28"/>
                <w:szCs w:val="28"/>
              </w:rPr>
            </w:pPr>
            <w:r w:rsidRPr="00D510C4">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7C2FB2" w:rsidRPr="00D510C4" w:rsidTr="008E5E8B">
        <w:trPr>
          <w:trHeight w:val="60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169</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Всего по подпрограмме 3,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51 549,6</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9 754,7</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9 898,9</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9 698,0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9 720,0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12 478,0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170</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51 549,6</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9 754,7</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9 898,9</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9 698,0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9 720,0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12 478,0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1140"/>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171</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1.                                                                                                                                                                                                                                                                                                        «Обеспечение деятельности муниципальных органов (центральный аппарат)»,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8 261,4</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1 600,0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1 673,4</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1 680,0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1 680,0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1 628,0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3.3.1.1</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172</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8 261,4</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1 600,0</w:t>
            </w:r>
          </w:p>
        </w:tc>
        <w:tc>
          <w:tcPr>
            <w:tcW w:w="1240" w:type="dxa"/>
            <w:tcBorders>
              <w:top w:val="nil"/>
              <w:left w:val="nil"/>
              <w:bottom w:val="single" w:sz="4" w:space="0" w:color="auto"/>
              <w:right w:val="single" w:sz="4" w:space="0" w:color="auto"/>
            </w:tcBorders>
            <w:shd w:val="clear" w:color="auto" w:fill="auto"/>
            <w:vAlign w:val="center"/>
            <w:hideMark/>
          </w:tcPr>
          <w:p w:rsidR="007C2FB2" w:rsidRPr="00D510C4" w:rsidRDefault="007C2FB2" w:rsidP="008E5E8B">
            <w:pPr>
              <w:jc w:val="center"/>
            </w:pPr>
            <w:r w:rsidRPr="00D510C4">
              <w:t>1 673,4</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1 680,0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1 680,0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1 628,0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r w:rsidR="007C2FB2" w:rsidRPr="00D510C4" w:rsidTr="008E5E8B">
        <w:trPr>
          <w:trHeight w:val="220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lastRenderedPageBreak/>
              <w:t>173</w:t>
            </w:r>
          </w:p>
        </w:tc>
        <w:tc>
          <w:tcPr>
            <w:tcW w:w="5187" w:type="dxa"/>
            <w:tcBorders>
              <w:top w:val="single" w:sz="4" w:space="0" w:color="auto"/>
              <w:left w:val="nil"/>
              <w:bottom w:val="single" w:sz="4" w:space="0" w:color="auto"/>
              <w:right w:val="single" w:sz="4" w:space="0" w:color="auto"/>
            </w:tcBorders>
            <w:shd w:val="clear" w:color="000000" w:fill="FFFFFF"/>
            <w:hideMark/>
          </w:tcPr>
          <w:p w:rsidR="007C2FB2" w:rsidRPr="00D510C4" w:rsidRDefault="007C2FB2" w:rsidP="008E5E8B">
            <w:r w:rsidRPr="00D510C4">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43 288,2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8 154,7</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8 225,5</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8 018,0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8 040,0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10 850,0</w:t>
            </w:r>
          </w:p>
        </w:tc>
        <w:tc>
          <w:tcPr>
            <w:tcW w:w="1775" w:type="dxa"/>
            <w:tcBorders>
              <w:top w:val="single" w:sz="4" w:space="0" w:color="auto"/>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1.1.1.7</w:t>
            </w:r>
          </w:p>
        </w:tc>
      </w:tr>
      <w:tr w:rsidR="007C2FB2" w:rsidRPr="00D510C4" w:rsidTr="008E5E8B">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C2FB2" w:rsidRPr="00D510C4" w:rsidRDefault="007C2FB2" w:rsidP="008E5E8B">
            <w:pPr>
              <w:jc w:val="center"/>
            </w:pPr>
            <w:r w:rsidRPr="00D510C4">
              <w:t>174</w:t>
            </w:r>
          </w:p>
        </w:tc>
        <w:tc>
          <w:tcPr>
            <w:tcW w:w="5187" w:type="dxa"/>
            <w:tcBorders>
              <w:top w:val="nil"/>
              <w:left w:val="nil"/>
              <w:bottom w:val="single" w:sz="4" w:space="0" w:color="auto"/>
              <w:right w:val="single" w:sz="4" w:space="0" w:color="auto"/>
            </w:tcBorders>
            <w:shd w:val="clear" w:color="000000" w:fill="FFFFFF"/>
            <w:hideMark/>
          </w:tcPr>
          <w:p w:rsidR="007C2FB2" w:rsidRPr="00D510C4" w:rsidRDefault="007C2FB2" w:rsidP="008E5E8B">
            <w:r w:rsidRPr="00D510C4">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43 288,2</w:t>
            </w:r>
          </w:p>
        </w:tc>
        <w:tc>
          <w:tcPr>
            <w:tcW w:w="127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8 154,7</w:t>
            </w:r>
          </w:p>
        </w:tc>
        <w:tc>
          <w:tcPr>
            <w:tcW w:w="1240" w:type="dxa"/>
            <w:tcBorders>
              <w:top w:val="nil"/>
              <w:left w:val="nil"/>
              <w:bottom w:val="single" w:sz="4" w:space="0" w:color="auto"/>
              <w:right w:val="single" w:sz="4" w:space="0" w:color="auto"/>
            </w:tcBorders>
            <w:shd w:val="clear" w:color="auto" w:fill="auto"/>
            <w:vAlign w:val="center"/>
            <w:hideMark/>
          </w:tcPr>
          <w:p w:rsidR="007C2FB2" w:rsidRPr="00D510C4" w:rsidRDefault="007C2FB2" w:rsidP="008E5E8B">
            <w:pPr>
              <w:jc w:val="center"/>
            </w:pPr>
            <w:r w:rsidRPr="00D510C4">
              <w:t>8 225,5</w:t>
            </w:r>
          </w:p>
        </w:tc>
        <w:tc>
          <w:tcPr>
            <w:tcW w:w="126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8 018,0</w:t>
            </w:r>
          </w:p>
        </w:tc>
        <w:tc>
          <w:tcPr>
            <w:tcW w:w="1240"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8 040,0</w:t>
            </w:r>
          </w:p>
        </w:tc>
        <w:tc>
          <w:tcPr>
            <w:tcW w:w="1436"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10 850,0</w:t>
            </w:r>
          </w:p>
        </w:tc>
        <w:tc>
          <w:tcPr>
            <w:tcW w:w="1775" w:type="dxa"/>
            <w:tcBorders>
              <w:top w:val="nil"/>
              <w:left w:val="nil"/>
              <w:bottom w:val="single" w:sz="4" w:space="0" w:color="auto"/>
              <w:right w:val="single" w:sz="4" w:space="0" w:color="auto"/>
            </w:tcBorders>
            <w:shd w:val="clear" w:color="000000" w:fill="FFFFFF"/>
            <w:vAlign w:val="center"/>
            <w:hideMark/>
          </w:tcPr>
          <w:p w:rsidR="007C2FB2" w:rsidRPr="00D510C4" w:rsidRDefault="007C2FB2" w:rsidP="008E5E8B">
            <w:pPr>
              <w:jc w:val="center"/>
            </w:pPr>
            <w:r w:rsidRPr="00D510C4">
              <w:t> </w:t>
            </w:r>
          </w:p>
        </w:tc>
      </w:tr>
    </w:tbl>
    <w:p w:rsidR="007C2FB2" w:rsidRDefault="007C2FB2" w:rsidP="007C2FB2">
      <w:pPr>
        <w:jc w:val="center"/>
        <w:rPr>
          <w:rFonts w:eastAsia="Calibri"/>
          <w:b/>
          <w:sz w:val="28"/>
          <w:szCs w:val="28"/>
          <w:lang w:eastAsia="en-US"/>
        </w:rPr>
      </w:pPr>
    </w:p>
    <w:p w:rsidR="007C2FB2" w:rsidRDefault="007C2FB2" w:rsidP="007C2FB2">
      <w:pPr>
        <w:jc w:val="center"/>
        <w:rPr>
          <w:rFonts w:eastAsia="Calibri"/>
          <w:b/>
          <w:sz w:val="28"/>
          <w:szCs w:val="28"/>
          <w:lang w:eastAsia="en-US"/>
        </w:rPr>
      </w:pPr>
    </w:p>
    <w:p w:rsidR="007C2FB2" w:rsidRDefault="007C2FB2" w:rsidP="007C2FB2">
      <w:pPr>
        <w:jc w:val="center"/>
        <w:rPr>
          <w:rFonts w:eastAsia="Calibri"/>
          <w:b/>
          <w:sz w:val="28"/>
          <w:szCs w:val="28"/>
          <w:lang w:eastAsia="en-US"/>
        </w:rPr>
      </w:pPr>
    </w:p>
    <w:p w:rsidR="007C2FB2" w:rsidRDefault="007C2FB2" w:rsidP="007C2FB2">
      <w:pPr>
        <w:jc w:val="center"/>
        <w:rPr>
          <w:rFonts w:eastAsia="Calibri"/>
          <w:b/>
          <w:sz w:val="28"/>
          <w:szCs w:val="28"/>
          <w:lang w:eastAsia="en-US"/>
        </w:rPr>
      </w:pPr>
    </w:p>
    <w:p w:rsidR="007C2FB2" w:rsidRDefault="007C2FB2" w:rsidP="007C2FB2">
      <w:pPr>
        <w:jc w:val="center"/>
        <w:rPr>
          <w:rFonts w:eastAsia="Calibri"/>
          <w:b/>
          <w:sz w:val="28"/>
          <w:szCs w:val="28"/>
          <w:lang w:eastAsia="en-US"/>
        </w:rPr>
      </w:pPr>
    </w:p>
    <w:p w:rsidR="00613CB4" w:rsidRPr="00A6092A" w:rsidRDefault="00613CB4" w:rsidP="00A6092A">
      <w:pPr>
        <w:pStyle w:val="ConsPlusNormal0"/>
        <w:widowControl/>
        <w:ind w:firstLine="0"/>
        <w:rPr>
          <w:b/>
          <w:i/>
          <w:iCs/>
          <w:sz w:val="28"/>
          <w:szCs w:val="28"/>
        </w:rPr>
      </w:pPr>
    </w:p>
    <w:sectPr w:rsidR="00613CB4" w:rsidRPr="00A6092A" w:rsidSect="007C2FB2">
      <w:headerReference w:type="default" r:id="rId16"/>
      <w:footerReference w:type="first" r:id="rId17"/>
      <w:pgSz w:w="16838" w:h="11906" w:orient="landscape"/>
      <w:pgMar w:top="170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32B" w:rsidRDefault="00A1632B" w:rsidP="008D14F6">
      <w:r>
        <w:separator/>
      </w:r>
    </w:p>
  </w:endnote>
  <w:endnote w:type="continuationSeparator" w:id="0">
    <w:p w:rsidR="00A1632B" w:rsidRDefault="00A1632B" w:rsidP="008D1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66" w:rsidRPr="00165D66" w:rsidRDefault="00A37921" w:rsidP="00165D66">
    <w:pPr>
      <w:pStyle w:val="a5"/>
      <w:tabs>
        <w:tab w:val="clear" w:pos="4677"/>
        <w:tab w:val="clear" w:pos="9355"/>
        <w:tab w:val="left" w:pos="1455"/>
      </w:tabs>
      <w:rPr>
        <w:rFonts w:ascii="Arial" w:hAnsi="Arial" w:cs="Arial"/>
        <w:sz w:val="40"/>
        <w:szCs w:val="40"/>
      </w:rPr>
    </w:pPr>
    <w:r>
      <w:rPr>
        <w:rFonts w:ascii="Arial" w:hAnsi="Arial" w:cs="Arial"/>
        <w:sz w:val="40"/>
        <w:szCs w:val="40"/>
      </w:rPr>
      <w:t>1405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BC8" w:rsidRDefault="007C2FB2" w:rsidP="00165D66">
    <w:pPr>
      <w:pStyle w:val="a5"/>
      <w:tabs>
        <w:tab w:val="clear" w:pos="4677"/>
        <w:tab w:val="clear" w:pos="9355"/>
        <w:tab w:val="left" w:pos="1455"/>
      </w:tabs>
      <w:rPr>
        <w:rFonts w:ascii="Arial" w:hAnsi="Arial" w:cs="Arial"/>
        <w:sz w:val="40"/>
        <w:szCs w:val="40"/>
      </w:rPr>
    </w:pPr>
  </w:p>
  <w:p w:rsidR="00076BC8" w:rsidRPr="00165D66" w:rsidRDefault="007C2FB2" w:rsidP="00165D66">
    <w:pPr>
      <w:pStyle w:val="a5"/>
      <w:tabs>
        <w:tab w:val="clear" w:pos="4677"/>
        <w:tab w:val="clear" w:pos="9355"/>
        <w:tab w:val="left" w:pos="1455"/>
      </w:tabs>
      <w:rPr>
        <w:rFonts w:ascii="Arial" w:hAnsi="Arial" w:cs="Arial"/>
        <w:sz w:val="40"/>
        <w:szCs w:val="4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32B" w:rsidRDefault="00A1632B" w:rsidP="008D14F6">
      <w:r>
        <w:separator/>
      </w:r>
    </w:p>
  </w:footnote>
  <w:footnote w:type="continuationSeparator" w:id="0">
    <w:p w:rsidR="00A1632B" w:rsidRDefault="00A1632B" w:rsidP="008D1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7437"/>
      <w:docPartObj>
        <w:docPartGallery w:val="Page Numbers (Top of Page)"/>
        <w:docPartUnique/>
      </w:docPartObj>
    </w:sdtPr>
    <w:sdtContent>
      <w:p w:rsidR="008D14F6" w:rsidRDefault="00127351">
        <w:pPr>
          <w:pStyle w:val="a3"/>
          <w:jc w:val="center"/>
        </w:pPr>
        <w:fldSimple w:instr=" PAGE   \* MERGEFORMAT ">
          <w:r w:rsidR="007C2FB2">
            <w:rPr>
              <w:noProof/>
            </w:rPr>
            <w:t>10</w:t>
          </w:r>
        </w:fldSimple>
      </w:p>
    </w:sdtContent>
  </w:sdt>
  <w:p w:rsidR="008D14F6" w:rsidRDefault="008D14F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16708"/>
      <w:docPartObj>
        <w:docPartGallery w:val="Page Numbers (Top of Page)"/>
        <w:docPartUnique/>
      </w:docPartObj>
    </w:sdtPr>
    <w:sdtEndPr/>
    <w:sdtContent>
      <w:p w:rsidR="00076BC8" w:rsidRDefault="007C2FB2">
        <w:pPr>
          <w:pStyle w:val="a3"/>
          <w:jc w:val="center"/>
        </w:pPr>
        <w:r>
          <w:fldChar w:fldCharType="begin"/>
        </w:r>
        <w:r>
          <w:instrText xml:space="preserve"> PAGE   \* MERGEFORMAT </w:instrText>
        </w:r>
        <w:r>
          <w:fldChar w:fldCharType="separate"/>
        </w:r>
        <w:r>
          <w:rPr>
            <w:noProof/>
          </w:rPr>
          <w:t>28</w:t>
        </w:r>
        <w:r>
          <w:rPr>
            <w:noProof/>
          </w:rPr>
          <w:fldChar w:fldCharType="end"/>
        </w:r>
      </w:p>
    </w:sdtContent>
  </w:sdt>
  <w:p w:rsidR="00076BC8" w:rsidRDefault="007C2FB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A103903"/>
    <w:multiLevelType w:val="hybridMultilevel"/>
    <w:tmpl w:val="F4E21B28"/>
    <w:lvl w:ilvl="0" w:tplc="0419000F">
      <w:start w:val="1"/>
      <w:numFmt w:val="decimal"/>
      <w:lvlText w:val="%1."/>
      <w:lvlJc w:val="left"/>
      <w:pPr>
        <w:ind w:left="2204" w:hanging="360"/>
      </w:p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start w:val="1"/>
      <w:numFmt w:val="decimal"/>
      <w:lvlText w:val="%4."/>
      <w:lvlJc w:val="left"/>
      <w:pPr>
        <w:ind w:left="4440" w:hanging="360"/>
      </w:pPr>
    </w:lvl>
    <w:lvl w:ilvl="4" w:tplc="04190019">
      <w:start w:val="1"/>
      <w:numFmt w:val="lowerLetter"/>
      <w:lvlText w:val="%5."/>
      <w:lvlJc w:val="left"/>
      <w:pPr>
        <w:ind w:left="5160" w:hanging="360"/>
      </w:pPr>
    </w:lvl>
    <w:lvl w:ilvl="5" w:tplc="0419001B">
      <w:start w:val="1"/>
      <w:numFmt w:val="lowerRoman"/>
      <w:lvlText w:val="%6."/>
      <w:lvlJc w:val="right"/>
      <w:pPr>
        <w:ind w:left="5880" w:hanging="180"/>
      </w:pPr>
    </w:lvl>
    <w:lvl w:ilvl="6" w:tplc="0419000F">
      <w:start w:val="1"/>
      <w:numFmt w:val="decimal"/>
      <w:lvlText w:val="%7."/>
      <w:lvlJc w:val="left"/>
      <w:pPr>
        <w:ind w:left="6600" w:hanging="360"/>
      </w:pPr>
    </w:lvl>
    <w:lvl w:ilvl="7" w:tplc="04190019">
      <w:start w:val="1"/>
      <w:numFmt w:val="lowerLetter"/>
      <w:lvlText w:val="%8."/>
      <w:lvlJc w:val="left"/>
      <w:pPr>
        <w:ind w:left="7320" w:hanging="360"/>
      </w:pPr>
    </w:lvl>
    <w:lvl w:ilvl="8" w:tplc="0419001B">
      <w:start w:val="1"/>
      <w:numFmt w:val="lowerRoman"/>
      <w:lvlText w:val="%9."/>
      <w:lvlJc w:val="right"/>
      <w:pPr>
        <w:ind w:left="8040" w:hanging="180"/>
      </w:pPr>
    </w:lvl>
  </w:abstractNum>
  <w:abstractNum w:abstractNumId="3">
    <w:nsid w:val="3BB13A31"/>
    <w:multiLevelType w:val="multilevel"/>
    <w:tmpl w:val="20A27016"/>
    <w:lvl w:ilvl="0">
      <w:start w:val="1"/>
      <w:numFmt w:val="decimal"/>
      <w:lvlText w:val="%1."/>
      <w:lvlJc w:val="left"/>
      <w:pPr>
        <w:tabs>
          <w:tab w:val="num" w:pos="1440"/>
        </w:tabs>
        <w:ind w:left="1440" w:hanging="360"/>
      </w:pPr>
    </w:lvl>
    <w:lvl w:ilvl="1">
      <w:start w:val="1"/>
      <w:numFmt w:val="decimal"/>
      <w:isLgl/>
      <w:lvlText w:val="%1.%2."/>
      <w:lvlJc w:val="left"/>
      <w:pPr>
        <w:tabs>
          <w:tab w:val="num" w:pos="1571"/>
        </w:tabs>
        <w:ind w:left="1571" w:hanging="720"/>
      </w:pPr>
    </w:lvl>
    <w:lvl w:ilvl="2">
      <w:start w:val="1"/>
      <w:numFmt w:val="decimal"/>
      <w:isLgl/>
      <w:lvlText w:val="%1.%2.%3."/>
      <w:lvlJc w:val="left"/>
      <w:pPr>
        <w:tabs>
          <w:tab w:val="num" w:pos="1571"/>
        </w:tabs>
        <w:ind w:left="1571" w:hanging="720"/>
      </w:pPr>
    </w:lvl>
    <w:lvl w:ilvl="3">
      <w:start w:val="1"/>
      <w:numFmt w:val="decimal"/>
      <w:isLgl/>
      <w:lvlText w:val="%1.%2.%3.%4."/>
      <w:lvlJc w:val="left"/>
      <w:pPr>
        <w:tabs>
          <w:tab w:val="num" w:pos="1931"/>
        </w:tabs>
        <w:ind w:left="1931" w:hanging="1080"/>
      </w:pPr>
    </w:lvl>
    <w:lvl w:ilvl="4">
      <w:start w:val="1"/>
      <w:numFmt w:val="decimal"/>
      <w:isLgl/>
      <w:lvlText w:val="%1.%2.%3.%4.%5."/>
      <w:lvlJc w:val="left"/>
      <w:pPr>
        <w:tabs>
          <w:tab w:val="num" w:pos="1931"/>
        </w:tabs>
        <w:ind w:left="1931" w:hanging="1080"/>
      </w:pPr>
    </w:lvl>
    <w:lvl w:ilvl="5">
      <w:start w:val="1"/>
      <w:numFmt w:val="decimal"/>
      <w:isLgl/>
      <w:lvlText w:val="%1.%2.%3.%4.%5.%6."/>
      <w:lvlJc w:val="left"/>
      <w:pPr>
        <w:tabs>
          <w:tab w:val="num" w:pos="2291"/>
        </w:tabs>
        <w:ind w:left="2291" w:hanging="1440"/>
      </w:pPr>
    </w:lvl>
    <w:lvl w:ilvl="6">
      <w:start w:val="1"/>
      <w:numFmt w:val="decimal"/>
      <w:isLgl/>
      <w:lvlText w:val="%1.%2.%3.%4.%5.%6.%7."/>
      <w:lvlJc w:val="left"/>
      <w:pPr>
        <w:tabs>
          <w:tab w:val="num" w:pos="2651"/>
        </w:tabs>
        <w:ind w:left="2651" w:hanging="1800"/>
      </w:pPr>
    </w:lvl>
    <w:lvl w:ilvl="7">
      <w:start w:val="1"/>
      <w:numFmt w:val="decimal"/>
      <w:isLgl/>
      <w:lvlText w:val="%1.%2.%3.%4.%5.%6.%7.%8."/>
      <w:lvlJc w:val="left"/>
      <w:pPr>
        <w:tabs>
          <w:tab w:val="num" w:pos="2651"/>
        </w:tabs>
        <w:ind w:left="2651" w:hanging="1800"/>
      </w:pPr>
    </w:lvl>
    <w:lvl w:ilvl="8">
      <w:start w:val="1"/>
      <w:numFmt w:val="decimal"/>
      <w:isLgl/>
      <w:lvlText w:val="%1.%2.%3.%4.%5.%6.%7.%8.%9."/>
      <w:lvlJc w:val="left"/>
      <w:pPr>
        <w:tabs>
          <w:tab w:val="num" w:pos="3011"/>
        </w:tabs>
        <w:ind w:left="3011" w:hanging="2160"/>
      </w:pPr>
    </w:lvl>
  </w:abstractNum>
  <w:abstractNum w:abstractNumId="4">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841DAE"/>
    <w:multiLevelType w:val="multilevel"/>
    <w:tmpl w:val="FFAC375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2"/>
      <w:numFmt w:val="decimal"/>
      <w:lvlText w:val="%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0B35A5"/>
    <w:multiLevelType w:val="multilevel"/>
    <w:tmpl w:val="01F0C2F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319"/>
        </w:tabs>
        <w:ind w:left="1319" w:hanging="1035"/>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nsid w:val="641E2FDE"/>
    <w:multiLevelType w:val="hybridMultilevel"/>
    <w:tmpl w:val="28861DFC"/>
    <w:lvl w:ilvl="0" w:tplc="2EF49950">
      <w:start w:val="1"/>
      <w:numFmt w:val="decimal"/>
      <w:lvlText w:val="%1."/>
      <w:lvlJc w:val="left"/>
      <w:pPr>
        <w:tabs>
          <w:tab w:val="num" w:pos="1080"/>
        </w:tabs>
        <w:ind w:left="1080"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E932143"/>
    <w:multiLevelType w:val="hybridMultilevel"/>
    <w:tmpl w:val="C8947400"/>
    <w:lvl w:ilvl="0" w:tplc="17DA4894">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2"/>
    </w:lvlOverride>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14F6"/>
    <w:rsid w:val="00053359"/>
    <w:rsid w:val="00057835"/>
    <w:rsid w:val="00093BE1"/>
    <w:rsid w:val="000A2B77"/>
    <w:rsid w:val="00127351"/>
    <w:rsid w:val="00165D66"/>
    <w:rsid w:val="00193286"/>
    <w:rsid w:val="001A269B"/>
    <w:rsid w:val="00201AD5"/>
    <w:rsid w:val="002310B6"/>
    <w:rsid w:val="00252C41"/>
    <w:rsid w:val="0027792F"/>
    <w:rsid w:val="00285A85"/>
    <w:rsid w:val="00343FBF"/>
    <w:rsid w:val="003E0B8C"/>
    <w:rsid w:val="00400529"/>
    <w:rsid w:val="004B1223"/>
    <w:rsid w:val="004D6528"/>
    <w:rsid w:val="0051315C"/>
    <w:rsid w:val="00550844"/>
    <w:rsid w:val="00577EEC"/>
    <w:rsid w:val="00583499"/>
    <w:rsid w:val="00613CB4"/>
    <w:rsid w:val="006159A4"/>
    <w:rsid w:val="006879B2"/>
    <w:rsid w:val="00733ED1"/>
    <w:rsid w:val="007C2FB2"/>
    <w:rsid w:val="008B3513"/>
    <w:rsid w:val="008D14F6"/>
    <w:rsid w:val="008E484E"/>
    <w:rsid w:val="00940764"/>
    <w:rsid w:val="00956B4A"/>
    <w:rsid w:val="009E3E78"/>
    <w:rsid w:val="009F2C95"/>
    <w:rsid w:val="00A1632B"/>
    <w:rsid w:val="00A24EF3"/>
    <w:rsid w:val="00A37921"/>
    <w:rsid w:val="00A54C37"/>
    <w:rsid w:val="00A6092A"/>
    <w:rsid w:val="00A96EC7"/>
    <w:rsid w:val="00AA480F"/>
    <w:rsid w:val="00AD0CC9"/>
    <w:rsid w:val="00AE2D02"/>
    <w:rsid w:val="00B20679"/>
    <w:rsid w:val="00B46B97"/>
    <w:rsid w:val="00B57302"/>
    <w:rsid w:val="00C11F37"/>
    <w:rsid w:val="00C365EF"/>
    <w:rsid w:val="00C40A33"/>
    <w:rsid w:val="00CB7ED3"/>
    <w:rsid w:val="00CC16DB"/>
    <w:rsid w:val="00DD2F69"/>
    <w:rsid w:val="00DE44E8"/>
    <w:rsid w:val="00DF4DCF"/>
    <w:rsid w:val="00E94BA6"/>
    <w:rsid w:val="00F439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6528"/>
    <w:pPr>
      <w:keepNext/>
      <w:overflowPunct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7C2FB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7C2FB2"/>
    <w:pPr>
      <w:keepNext/>
      <w:framePr w:hSpace="180" w:wrap="auto" w:vAnchor="text" w:hAnchor="page" w:x="1702" w:y="488"/>
      <w:overflowPunct w:val="0"/>
      <w:autoSpaceDE w:val="0"/>
      <w:autoSpaceDN w:val="0"/>
      <w:adjustRightInd w:val="0"/>
      <w:jc w:val="center"/>
      <w:textAlignment w:val="baseline"/>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7C2FB2"/>
    <w:pPr>
      <w:keepNext/>
      <w:overflowPunct w:val="0"/>
      <w:autoSpaceDE w:val="0"/>
      <w:autoSpaceDN w:val="0"/>
      <w:adjustRightInd w:val="0"/>
      <w:spacing w:before="240" w:after="60"/>
      <w:textAlignment w:val="baseline"/>
      <w:outlineLvl w:val="3"/>
    </w:pPr>
    <w:rPr>
      <w:b/>
      <w:bCs/>
      <w:sz w:val="28"/>
      <w:szCs w:val="28"/>
    </w:rPr>
  </w:style>
  <w:style w:type="paragraph" w:styleId="5">
    <w:name w:val="heading 5"/>
    <w:basedOn w:val="a"/>
    <w:next w:val="a"/>
    <w:link w:val="50"/>
    <w:qFormat/>
    <w:rsid w:val="007C2FB2"/>
    <w:pPr>
      <w:overflowPunct w:val="0"/>
      <w:autoSpaceDE w:val="0"/>
      <w:autoSpaceDN w:val="0"/>
      <w:adjustRightInd w:val="0"/>
      <w:spacing w:before="240" w:after="60"/>
      <w:textAlignment w:val="baseline"/>
      <w:outlineLvl w:val="4"/>
    </w:pPr>
    <w:rPr>
      <w:b/>
      <w:bCs/>
      <w:i/>
      <w:iCs/>
      <w:sz w:val="26"/>
      <w:szCs w:val="26"/>
    </w:rPr>
  </w:style>
  <w:style w:type="paragraph" w:styleId="6">
    <w:name w:val="heading 6"/>
    <w:basedOn w:val="a"/>
    <w:next w:val="a"/>
    <w:link w:val="60"/>
    <w:qFormat/>
    <w:rsid w:val="007C2FB2"/>
    <w:pPr>
      <w:overflowPunct w:val="0"/>
      <w:autoSpaceDE w:val="0"/>
      <w:autoSpaceDN w:val="0"/>
      <w:adjustRightInd w:val="0"/>
      <w:spacing w:before="240" w:after="60"/>
      <w:textAlignment w:val="baseline"/>
      <w:outlineLvl w:val="5"/>
    </w:pPr>
    <w:rPr>
      <w:b/>
      <w:bCs/>
      <w:sz w:val="22"/>
      <w:szCs w:val="22"/>
    </w:rPr>
  </w:style>
  <w:style w:type="paragraph" w:styleId="7">
    <w:name w:val="heading 7"/>
    <w:basedOn w:val="a"/>
    <w:next w:val="a"/>
    <w:link w:val="70"/>
    <w:qFormat/>
    <w:rsid w:val="007C2FB2"/>
    <w:pPr>
      <w:overflowPunct w:val="0"/>
      <w:autoSpaceDE w:val="0"/>
      <w:autoSpaceDN w:val="0"/>
      <w:adjustRightInd w:val="0"/>
      <w:spacing w:before="240" w:after="60"/>
      <w:textAlignment w:val="baseline"/>
      <w:outlineLvl w:val="6"/>
    </w:pPr>
  </w:style>
  <w:style w:type="paragraph" w:styleId="8">
    <w:name w:val="heading 8"/>
    <w:basedOn w:val="a"/>
    <w:next w:val="a"/>
    <w:link w:val="80"/>
    <w:qFormat/>
    <w:rsid w:val="007C2FB2"/>
    <w:pPr>
      <w:overflowPunct w:val="0"/>
      <w:autoSpaceDE w:val="0"/>
      <w:autoSpaceDN w:val="0"/>
      <w:adjustRightInd w:val="0"/>
      <w:spacing w:before="240" w:after="60"/>
      <w:textAlignment w:val="baseline"/>
      <w:outlineLvl w:val="7"/>
    </w:pPr>
    <w:rPr>
      <w:i/>
      <w:iCs/>
    </w:rPr>
  </w:style>
  <w:style w:type="paragraph" w:styleId="9">
    <w:name w:val="heading 9"/>
    <w:basedOn w:val="a"/>
    <w:next w:val="a"/>
    <w:link w:val="90"/>
    <w:qFormat/>
    <w:rsid w:val="007C2FB2"/>
    <w:pPr>
      <w:overflowPunct w:val="0"/>
      <w:autoSpaceDE w:val="0"/>
      <w:autoSpaceDN w:val="0"/>
      <w:adjustRightInd w:val="0"/>
      <w:spacing w:before="240" w:after="60"/>
      <w:textAlignment w:val="baseline"/>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rsid w:val="008D14F6"/>
  </w:style>
  <w:style w:type="paragraph" w:styleId="a5">
    <w:name w:val="footer"/>
    <w:basedOn w:val="a"/>
    <w:link w:val="a6"/>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rsid w:val="008D14F6"/>
  </w:style>
  <w:style w:type="paragraph" w:styleId="a7">
    <w:name w:val="Balloon Text"/>
    <w:basedOn w:val="a"/>
    <w:link w:val="a8"/>
    <w:semiHidden/>
    <w:unhideWhenUsed/>
    <w:rsid w:val="008D14F6"/>
    <w:rPr>
      <w:rFonts w:ascii="Tahoma" w:hAnsi="Tahoma" w:cs="Tahoma"/>
      <w:sz w:val="16"/>
      <w:szCs w:val="16"/>
    </w:rPr>
  </w:style>
  <w:style w:type="character" w:customStyle="1" w:styleId="a8">
    <w:name w:val="Текст выноски Знак"/>
    <w:basedOn w:val="a0"/>
    <w:link w:val="a7"/>
    <w:semiHidden/>
    <w:rsid w:val="008D14F6"/>
    <w:rPr>
      <w:rFonts w:ascii="Tahoma" w:eastAsia="Times New Roman" w:hAnsi="Tahoma" w:cs="Tahoma"/>
      <w:sz w:val="16"/>
      <w:szCs w:val="16"/>
      <w:lang w:eastAsia="ru-RU"/>
    </w:rPr>
  </w:style>
  <w:style w:type="character" w:customStyle="1" w:styleId="10">
    <w:name w:val="Заголовок 1 Знак"/>
    <w:basedOn w:val="a0"/>
    <w:link w:val="1"/>
    <w:rsid w:val="004D6528"/>
    <w:rPr>
      <w:rFonts w:ascii="Arial" w:eastAsia="Times New Roman" w:hAnsi="Arial" w:cs="Arial"/>
      <w:b/>
      <w:bCs/>
      <w:kern w:val="32"/>
      <w:sz w:val="32"/>
      <w:szCs w:val="32"/>
      <w:lang w:eastAsia="ru-RU"/>
    </w:rPr>
  </w:style>
  <w:style w:type="paragraph" w:styleId="21">
    <w:name w:val="Body Text Indent 2"/>
    <w:basedOn w:val="a"/>
    <w:link w:val="22"/>
    <w:unhideWhenUsed/>
    <w:rsid w:val="004D6528"/>
    <w:pPr>
      <w:overflowPunct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4D6528"/>
    <w:rPr>
      <w:rFonts w:ascii="Times New Roman" w:eastAsia="Times New Roman" w:hAnsi="Times New Roman" w:cs="Times New Roman"/>
      <w:sz w:val="20"/>
      <w:szCs w:val="20"/>
      <w:lang w:eastAsia="ru-RU"/>
    </w:rPr>
  </w:style>
  <w:style w:type="paragraph" w:styleId="a9">
    <w:name w:val="Body Text"/>
    <w:basedOn w:val="a"/>
    <w:link w:val="aa"/>
    <w:unhideWhenUsed/>
    <w:rsid w:val="002310B6"/>
    <w:pPr>
      <w:spacing w:after="120"/>
    </w:pPr>
  </w:style>
  <w:style w:type="character" w:customStyle="1" w:styleId="aa">
    <w:name w:val="Основной текст Знак"/>
    <w:basedOn w:val="a0"/>
    <w:link w:val="a9"/>
    <w:rsid w:val="002310B6"/>
    <w:rPr>
      <w:rFonts w:ascii="Times New Roman" w:eastAsia="Times New Roman" w:hAnsi="Times New Roman" w:cs="Times New Roman"/>
      <w:sz w:val="24"/>
      <w:szCs w:val="24"/>
      <w:lang w:eastAsia="ru-RU"/>
    </w:rPr>
  </w:style>
  <w:style w:type="paragraph" w:styleId="ab">
    <w:name w:val="Body Text Indent"/>
    <w:basedOn w:val="a"/>
    <w:link w:val="ac"/>
    <w:unhideWhenUsed/>
    <w:rsid w:val="002310B6"/>
    <w:pPr>
      <w:spacing w:after="120"/>
      <w:ind w:left="283"/>
    </w:pPr>
  </w:style>
  <w:style w:type="character" w:customStyle="1" w:styleId="ac">
    <w:name w:val="Основной текст с отступом Знак"/>
    <w:basedOn w:val="a0"/>
    <w:link w:val="ab"/>
    <w:rsid w:val="002310B6"/>
    <w:rPr>
      <w:rFonts w:ascii="Times New Roman" w:eastAsia="Times New Roman" w:hAnsi="Times New Roman" w:cs="Times New Roman"/>
      <w:sz w:val="24"/>
      <w:szCs w:val="24"/>
      <w:lang w:eastAsia="ru-RU"/>
    </w:rPr>
  </w:style>
  <w:style w:type="character" w:styleId="ad">
    <w:name w:val="Hyperlink"/>
    <w:basedOn w:val="a0"/>
    <w:uiPriority w:val="99"/>
    <w:rsid w:val="00DD2F69"/>
    <w:rPr>
      <w:color w:val="0000FF"/>
      <w:u w:val="single"/>
    </w:rPr>
  </w:style>
  <w:style w:type="paragraph" w:styleId="31">
    <w:name w:val="Body Text Indent 3"/>
    <w:basedOn w:val="a"/>
    <w:link w:val="32"/>
    <w:unhideWhenUsed/>
    <w:rsid w:val="00252C41"/>
    <w:pPr>
      <w:overflowPunct w:val="0"/>
      <w:autoSpaceDE w:val="0"/>
      <w:autoSpaceDN w:val="0"/>
      <w:adjustRightInd w:val="0"/>
      <w:spacing w:after="120"/>
      <w:ind w:left="283"/>
    </w:pPr>
    <w:rPr>
      <w:sz w:val="16"/>
      <w:szCs w:val="16"/>
    </w:rPr>
  </w:style>
  <w:style w:type="character" w:customStyle="1" w:styleId="32">
    <w:name w:val="Основной текст с отступом 3 Знак"/>
    <w:basedOn w:val="a0"/>
    <w:link w:val="31"/>
    <w:rsid w:val="00252C41"/>
    <w:rPr>
      <w:rFonts w:ascii="Times New Roman" w:eastAsia="Times New Roman" w:hAnsi="Times New Roman" w:cs="Times New Roman"/>
      <w:sz w:val="16"/>
      <w:szCs w:val="16"/>
      <w:lang w:eastAsia="ru-RU"/>
    </w:rPr>
  </w:style>
  <w:style w:type="character" w:customStyle="1" w:styleId="ConsPlusNormal">
    <w:name w:val="ConsPlusNormal Знак"/>
    <w:link w:val="ConsPlusNormal0"/>
    <w:locked/>
    <w:rsid w:val="00AD0CC9"/>
    <w:rPr>
      <w:rFonts w:ascii="Arial" w:hAnsi="Arial" w:cs="Arial"/>
    </w:rPr>
  </w:style>
  <w:style w:type="paragraph" w:customStyle="1" w:styleId="ConsPlusNormal0">
    <w:name w:val="ConsPlusNormal"/>
    <w:link w:val="ConsPlusNormal"/>
    <w:rsid w:val="00AD0CC9"/>
    <w:pPr>
      <w:widowControl w:val="0"/>
      <w:autoSpaceDE w:val="0"/>
      <w:autoSpaceDN w:val="0"/>
      <w:adjustRightInd w:val="0"/>
      <w:spacing w:after="0" w:line="240" w:lineRule="auto"/>
      <w:ind w:firstLine="720"/>
    </w:pPr>
    <w:rPr>
      <w:rFonts w:ascii="Arial" w:hAnsi="Arial" w:cs="Arial"/>
    </w:rPr>
  </w:style>
  <w:style w:type="paragraph" w:customStyle="1" w:styleId="ConsPlusTitle">
    <w:name w:val="ConsPlusTitle"/>
    <w:rsid w:val="0040052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20">
    <w:name w:val="Заголовок 2 Знак"/>
    <w:basedOn w:val="a0"/>
    <w:link w:val="2"/>
    <w:rsid w:val="007C2FB2"/>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7C2FB2"/>
    <w:rPr>
      <w:rFonts w:ascii="Times New Roman CYR" w:eastAsia="Times New Roman" w:hAnsi="Times New Roman CYR" w:cs="Times New Roman CYR"/>
      <w:b/>
      <w:bCs/>
      <w:spacing w:val="-20"/>
      <w:sz w:val="28"/>
      <w:szCs w:val="28"/>
      <w:lang w:eastAsia="ru-RU"/>
    </w:rPr>
  </w:style>
  <w:style w:type="character" w:customStyle="1" w:styleId="40">
    <w:name w:val="Заголовок 4 Знак"/>
    <w:basedOn w:val="a0"/>
    <w:link w:val="4"/>
    <w:rsid w:val="007C2FB2"/>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C2FB2"/>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7C2FB2"/>
    <w:rPr>
      <w:rFonts w:ascii="Times New Roman" w:eastAsia="Times New Roman" w:hAnsi="Times New Roman" w:cs="Times New Roman"/>
      <w:b/>
      <w:bCs/>
      <w:lang w:eastAsia="ru-RU"/>
    </w:rPr>
  </w:style>
  <w:style w:type="character" w:customStyle="1" w:styleId="70">
    <w:name w:val="Заголовок 7 Знак"/>
    <w:basedOn w:val="a0"/>
    <w:link w:val="7"/>
    <w:rsid w:val="007C2FB2"/>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7C2FB2"/>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7C2FB2"/>
    <w:rPr>
      <w:rFonts w:ascii="Arial" w:eastAsia="Times New Roman" w:hAnsi="Arial" w:cs="Arial"/>
      <w:lang w:eastAsia="ru-RU"/>
    </w:rPr>
  </w:style>
  <w:style w:type="character" w:styleId="ae">
    <w:name w:val="page number"/>
    <w:basedOn w:val="a0"/>
    <w:rsid w:val="007C2FB2"/>
  </w:style>
  <w:style w:type="paragraph" w:styleId="af">
    <w:name w:val="Subtitle"/>
    <w:basedOn w:val="a"/>
    <w:link w:val="af0"/>
    <w:qFormat/>
    <w:rsid w:val="007C2FB2"/>
    <w:pPr>
      <w:overflowPunct w:val="0"/>
      <w:autoSpaceDE w:val="0"/>
      <w:autoSpaceDN w:val="0"/>
      <w:adjustRightInd w:val="0"/>
      <w:jc w:val="center"/>
      <w:textAlignment w:val="baseline"/>
    </w:pPr>
    <w:rPr>
      <w:b/>
      <w:sz w:val="32"/>
      <w:szCs w:val="20"/>
    </w:rPr>
  </w:style>
  <w:style w:type="character" w:customStyle="1" w:styleId="af0">
    <w:name w:val="Подзаголовок Знак"/>
    <w:basedOn w:val="a0"/>
    <w:link w:val="af"/>
    <w:rsid w:val="007C2FB2"/>
    <w:rPr>
      <w:rFonts w:ascii="Times New Roman" w:eastAsia="Times New Roman" w:hAnsi="Times New Roman" w:cs="Times New Roman"/>
      <w:b/>
      <w:sz w:val="32"/>
      <w:szCs w:val="20"/>
      <w:lang w:eastAsia="ru-RU"/>
    </w:rPr>
  </w:style>
  <w:style w:type="paragraph" w:styleId="23">
    <w:name w:val="Body Text 2"/>
    <w:basedOn w:val="a"/>
    <w:link w:val="24"/>
    <w:rsid w:val="007C2FB2"/>
    <w:pPr>
      <w:overflowPunct w:val="0"/>
      <w:autoSpaceDE w:val="0"/>
      <w:autoSpaceDN w:val="0"/>
      <w:adjustRightInd w:val="0"/>
      <w:spacing w:after="120" w:line="480" w:lineRule="auto"/>
      <w:textAlignment w:val="baseline"/>
    </w:pPr>
    <w:rPr>
      <w:sz w:val="20"/>
      <w:szCs w:val="20"/>
    </w:rPr>
  </w:style>
  <w:style w:type="character" w:customStyle="1" w:styleId="24">
    <w:name w:val="Основной текст 2 Знак"/>
    <w:basedOn w:val="a0"/>
    <w:link w:val="23"/>
    <w:rsid w:val="007C2FB2"/>
    <w:rPr>
      <w:rFonts w:ascii="Times New Roman" w:eastAsia="Times New Roman" w:hAnsi="Times New Roman" w:cs="Times New Roman"/>
      <w:sz w:val="20"/>
      <w:szCs w:val="20"/>
      <w:lang w:eastAsia="ru-RU"/>
    </w:rPr>
  </w:style>
  <w:style w:type="character" w:customStyle="1" w:styleId="BodyText2">
    <w:name w:val="Body Text 2 Çíàê"/>
    <w:basedOn w:val="a0"/>
    <w:rsid w:val="007C2FB2"/>
    <w:rPr>
      <w:sz w:val="24"/>
      <w:szCs w:val="24"/>
      <w:lang w:val="ru-RU"/>
    </w:rPr>
  </w:style>
  <w:style w:type="paragraph" w:styleId="af1">
    <w:name w:val="Title"/>
    <w:basedOn w:val="a"/>
    <w:link w:val="af2"/>
    <w:qFormat/>
    <w:rsid w:val="007C2FB2"/>
    <w:pPr>
      <w:jc w:val="center"/>
    </w:pPr>
    <w:rPr>
      <w:b/>
      <w:bCs/>
      <w:sz w:val="32"/>
      <w:szCs w:val="32"/>
    </w:rPr>
  </w:style>
  <w:style w:type="character" w:customStyle="1" w:styleId="af2">
    <w:name w:val="Название Знак"/>
    <w:basedOn w:val="a0"/>
    <w:link w:val="af1"/>
    <w:rsid w:val="007C2FB2"/>
    <w:rPr>
      <w:rFonts w:ascii="Times New Roman" w:eastAsia="Times New Roman" w:hAnsi="Times New Roman" w:cs="Times New Roman"/>
      <w:b/>
      <w:bCs/>
      <w:sz w:val="32"/>
      <w:szCs w:val="32"/>
      <w:lang w:eastAsia="ru-RU"/>
    </w:rPr>
  </w:style>
  <w:style w:type="paragraph" w:customStyle="1" w:styleId="210">
    <w:name w:val="Основной текст 21"/>
    <w:basedOn w:val="a"/>
    <w:rsid w:val="007C2FB2"/>
    <w:pPr>
      <w:overflowPunct w:val="0"/>
      <w:autoSpaceDE w:val="0"/>
      <w:autoSpaceDN w:val="0"/>
      <w:adjustRightInd w:val="0"/>
      <w:jc w:val="both"/>
      <w:textAlignment w:val="baseline"/>
    </w:pPr>
    <w:rPr>
      <w:sz w:val="28"/>
      <w:szCs w:val="20"/>
    </w:rPr>
  </w:style>
  <w:style w:type="paragraph" w:customStyle="1" w:styleId="211">
    <w:name w:val="Основной текст с отступом 21"/>
    <w:basedOn w:val="a"/>
    <w:rsid w:val="007C2FB2"/>
    <w:pPr>
      <w:overflowPunct w:val="0"/>
      <w:autoSpaceDE w:val="0"/>
      <w:autoSpaceDN w:val="0"/>
      <w:adjustRightInd w:val="0"/>
      <w:ind w:left="540"/>
      <w:jc w:val="both"/>
    </w:pPr>
    <w:rPr>
      <w:sz w:val="28"/>
      <w:szCs w:val="20"/>
    </w:rPr>
  </w:style>
  <w:style w:type="paragraph" w:customStyle="1" w:styleId="310">
    <w:name w:val="Основной текст с отступом 31"/>
    <w:basedOn w:val="a"/>
    <w:rsid w:val="007C2FB2"/>
    <w:pPr>
      <w:overflowPunct w:val="0"/>
      <w:autoSpaceDE w:val="0"/>
      <w:autoSpaceDN w:val="0"/>
      <w:adjustRightInd w:val="0"/>
      <w:ind w:left="-180" w:firstLine="720"/>
      <w:jc w:val="both"/>
    </w:pPr>
    <w:rPr>
      <w:sz w:val="28"/>
      <w:szCs w:val="20"/>
    </w:rPr>
  </w:style>
  <w:style w:type="table" w:styleId="af3">
    <w:name w:val="Table Grid"/>
    <w:basedOn w:val="a1"/>
    <w:rsid w:val="007C2FB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C2FB2"/>
    <w:pPr>
      <w:overflowPunct w:val="0"/>
      <w:autoSpaceDE w:val="0"/>
      <w:autoSpaceDN w:val="0"/>
      <w:adjustRightInd w:val="0"/>
      <w:spacing w:after="120"/>
      <w:textAlignment w:val="baseline"/>
    </w:pPr>
    <w:rPr>
      <w:sz w:val="16"/>
      <w:szCs w:val="16"/>
    </w:rPr>
  </w:style>
  <w:style w:type="character" w:customStyle="1" w:styleId="34">
    <w:name w:val="Основной текст 3 Знак"/>
    <w:basedOn w:val="a0"/>
    <w:link w:val="33"/>
    <w:rsid w:val="007C2FB2"/>
    <w:rPr>
      <w:rFonts w:ascii="Times New Roman" w:eastAsia="Times New Roman" w:hAnsi="Times New Roman" w:cs="Times New Roman"/>
      <w:sz w:val="16"/>
      <w:szCs w:val="16"/>
      <w:lang w:eastAsia="ru-RU"/>
    </w:rPr>
  </w:style>
  <w:style w:type="paragraph" w:styleId="af4">
    <w:name w:val="No Spacing"/>
    <w:uiPriority w:val="1"/>
    <w:qFormat/>
    <w:rsid w:val="007C2FB2"/>
    <w:pPr>
      <w:spacing w:after="0" w:line="240" w:lineRule="auto"/>
    </w:pPr>
    <w:rPr>
      <w:rFonts w:ascii="Calibri" w:eastAsia="Times New Roman" w:hAnsi="Calibri" w:cs="Times New Roman"/>
      <w:lang w:eastAsia="ru-RU"/>
    </w:rPr>
  </w:style>
  <w:style w:type="paragraph" w:styleId="af5">
    <w:name w:val="List Paragraph"/>
    <w:basedOn w:val="a"/>
    <w:qFormat/>
    <w:rsid w:val="007C2FB2"/>
    <w:pPr>
      <w:spacing w:after="200" w:line="276" w:lineRule="auto"/>
      <w:ind w:left="720"/>
      <w:contextualSpacing/>
    </w:pPr>
    <w:rPr>
      <w:rFonts w:ascii="Calibri" w:hAnsi="Calibri"/>
      <w:sz w:val="22"/>
      <w:szCs w:val="22"/>
    </w:rPr>
  </w:style>
  <w:style w:type="paragraph" w:customStyle="1" w:styleId="ConsPlusNonformat">
    <w:name w:val="ConsPlusNonformat"/>
    <w:rsid w:val="007C2FB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Document Map"/>
    <w:basedOn w:val="a"/>
    <w:link w:val="af7"/>
    <w:rsid w:val="007C2FB2"/>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af7">
    <w:name w:val="Схема документа Знак"/>
    <w:basedOn w:val="a0"/>
    <w:link w:val="af6"/>
    <w:rsid w:val="007C2FB2"/>
    <w:rPr>
      <w:rFonts w:ascii="Tahoma" w:eastAsia="Times New Roman" w:hAnsi="Tahoma" w:cs="Tahoma"/>
      <w:sz w:val="20"/>
      <w:szCs w:val="20"/>
      <w:shd w:val="clear" w:color="auto" w:fill="000080"/>
      <w:lang w:eastAsia="ru-RU"/>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C2FB2"/>
    <w:pPr>
      <w:widowControl w:val="0"/>
      <w:adjustRightInd w:val="0"/>
      <w:spacing w:after="160" w:line="240" w:lineRule="exact"/>
      <w:jc w:val="right"/>
    </w:pPr>
    <w:rPr>
      <w:sz w:val="20"/>
      <w:szCs w:val="20"/>
      <w:lang w:val="en-GB" w:eastAsia="en-US"/>
    </w:rPr>
  </w:style>
  <w:style w:type="paragraph" w:customStyle="1" w:styleId="af9">
    <w:name w:val="Знак Знак Знак Знак Знак Знак"/>
    <w:basedOn w:val="a"/>
    <w:rsid w:val="007C2FB2"/>
    <w:rPr>
      <w:rFonts w:ascii="Verdana" w:hAnsi="Verdana" w:cs="Verdana"/>
      <w:sz w:val="20"/>
      <w:szCs w:val="20"/>
      <w:lang w:val="en-US" w:eastAsia="en-US"/>
    </w:rPr>
  </w:style>
  <w:style w:type="paragraph" w:customStyle="1" w:styleId="afa">
    <w:name w:val="Знак Знак Знак Знак"/>
    <w:basedOn w:val="a"/>
    <w:rsid w:val="007C2FB2"/>
    <w:rPr>
      <w:rFonts w:ascii="Verdana" w:hAnsi="Verdana" w:cs="Verdana"/>
      <w:sz w:val="20"/>
      <w:szCs w:val="20"/>
      <w:lang w:val="en-US" w:eastAsia="en-US"/>
    </w:rPr>
  </w:style>
  <w:style w:type="paragraph" w:customStyle="1" w:styleId="afb">
    <w:name w:val="Стиль"/>
    <w:basedOn w:val="a"/>
    <w:autoRedefine/>
    <w:rsid w:val="007C2FB2"/>
    <w:pPr>
      <w:tabs>
        <w:tab w:val="left" w:pos="2160"/>
      </w:tabs>
      <w:spacing w:before="120" w:line="240" w:lineRule="exact"/>
      <w:jc w:val="both"/>
    </w:pPr>
    <w:rPr>
      <w:noProof/>
      <w:lang w:val="en-US"/>
    </w:rPr>
  </w:style>
  <w:style w:type="paragraph" w:customStyle="1" w:styleId="afc">
    <w:name w:val="Знак"/>
    <w:basedOn w:val="a"/>
    <w:rsid w:val="007C2FB2"/>
    <w:pPr>
      <w:spacing w:before="100" w:beforeAutospacing="1" w:after="100" w:afterAutospacing="1"/>
    </w:pPr>
    <w:rPr>
      <w:rFonts w:ascii="Tahoma" w:hAnsi="Tahoma"/>
      <w:sz w:val="20"/>
      <w:szCs w:val="20"/>
      <w:lang w:val="en-US" w:eastAsia="en-US"/>
    </w:rPr>
  </w:style>
  <w:style w:type="paragraph" w:styleId="afd">
    <w:name w:val="Normal (Web)"/>
    <w:basedOn w:val="a"/>
    <w:rsid w:val="007C2FB2"/>
    <w:pPr>
      <w:spacing w:before="100" w:beforeAutospacing="1" w:after="100" w:afterAutospacing="1"/>
    </w:pPr>
  </w:style>
  <w:style w:type="paragraph" w:customStyle="1" w:styleId="35">
    <w:name w:val="Îñíîâíîé òåêñò 3"/>
    <w:basedOn w:val="a"/>
    <w:rsid w:val="007C2FB2"/>
    <w:pPr>
      <w:autoSpaceDE w:val="0"/>
      <w:autoSpaceDN w:val="0"/>
      <w:adjustRightInd w:val="0"/>
    </w:pPr>
    <w:rPr>
      <w:sz w:val="28"/>
      <w:szCs w:val="20"/>
    </w:rPr>
  </w:style>
  <w:style w:type="paragraph" w:customStyle="1" w:styleId="cb">
    <w:name w:val="cb"/>
    <w:basedOn w:val="a"/>
    <w:rsid w:val="007C2FB2"/>
    <w:pPr>
      <w:spacing w:before="100" w:beforeAutospacing="1" w:after="100" w:afterAutospacing="1"/>
    </w:pPr>
  </w:style>
  <w:style w:type="paragraph" w:customStyle="1" w:styleId="11">
    <w:name w:val="1 Знак"/>
    <w:basedOn w:val="a"/>
    <w:rsid w:val="007C2FB2"/>
    <w:pPr>
      <w:widowControl w:val="0"/>
      <w:adjustRightInd w:val="0"/>
      <w:spacing w:after="160" w:line="240" w:lineRule="exact"/>
      <w:jc w:val="right"/>
    </w:pPr>
    <w:rPr>
      <w:sz w:val="20"/>
      <w:szCs w:val="20"/>
      <w:lang w:val="en-GB" w:eastAsia="en-US"/>
    </w:rPr>
  </w:style>
  <w:style w:type="paragraph" w:customStyle="1" w:styleId="ConsNormal">
    <w:name w:val="ConsNormal"/>
    <w:rsid w:val="007C2F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1">
    <w:name w:val="consplusnormal"/>
    <w:basedOn w:val="a"/>
    <w:rsid w:val="007C2FB2"/>
    <w:pPr>
      <w:autoSpaceDE w:val="0"/>
      <w:autoSpaceDN w:val="0"/>
      <w:ind w:firstLine="720"/>
    </w:pPr>
    <w:rPr>
      <w:rFonts w:ascii="Arial" w:hAnsi="Arial" w:cs="Arial"/>
      <w:sz w:val="20"/>
      <w:szCs w:val="20"/>
    </w:rPr>
  </w:style>
  <w:style w:type="paragraph" w:customStyle="1" w:styleId="12">
    <w:name w:val="Без интервала1"/>
    <w:link w:val="NoSpacingChar"/>
    <w:rsid w:val="007C2FB2"/>
    <w:pPr>
      <w:spacing w:after="0" w:line="240" w:lineRule="auto"/>
    </w:pPr>
    <w:rPr>
      <w:rFonts w:ascii="Calibri" w:eastAsia="Times New Roman" w:hAnsi="Calibri" w:cs="Times New Roman"/>
      <w:lang w:eastAsia="ru-RU"/>
    </w:rPr>
  </w:style>
  <w:style w:type="paragraph" w:customStyle="1" w:styleId="afe">
    <w:name w:val="Знак Знак Знак Знак Знак Знак Знак Знак Знак Знак"/>
    <w:basedOn w:val="a"/>
    <w:rsid w:val="007C2FB2"/>
    <w:pPr>
      <w:spacing w:before="100" w:beforeAutospacing="1" w:after="100" w:afterAutospacing="1"/>
    </w:pPr>
    <w:rPr>
      <w:rFonts w:ascii="Tahoma" w:hAnsi="Tahoma"/>
      <w:sz w:val="20"/>
      <w:szCs w:val="20"/>
      <w:lang w:val="en-US" w:eastAsia="en-US"/>
    </w:rPr>
  </w:style>
  <w:style w:type="paragraph" w:customStyle="1" w:styleId="BlockQuotation">
    <w:name w:val="Block Quotation"/>
    <w:basedOn w:val="a"/>
    <w:rsid w:val="007C2FB2"/>
    <w:pPr>
      <w:widowControl w:val="0"/>
      <w:overflowPunct w:val="0"/>
      <w:autoSpaceDE w:val="0"/>
      <w:autoSpaceDN w:val="0"/>
      <w:adjustRightInd w:val="0"/>
      <w:ind w:left="567" w:right="-2" w:firstLine="851"/>
      <w:jc w:val="both"/>
      <w:textAlignment w:val="baseline"/>
    </w:pPr>
    <w:rPr>
      <w:sz w:val="28"/>
      <w:szCs w:val="28"/>
    </w:rPr>
  </w:style>
  <w:style w:type="paragraph" w:customStyle="1" w:styleId="13">
    <w:name w:val="Стиль1"/>
    <w:basedOn w:val="a9"/>
    <w:rsid w:val="007C2FB2"/>
    <w:pPr>
      <w:spacing w:after="0"/>
      <w:ind w:firstLine="709"/>
      <w:jc w:val="both"/>
    </w:pPr>
    <w:rPr>
      <w:sz w:val="28"/>
    </w:rPr>
  </w:style>
  <w:style w:type="paragraph" w:customStyle="1" w:styleId="aff">
    <w:name w:val="Знак Знак Знак Знак Знак Знак Знак"/>
    <w:basedOn w:val="a"/>
    <w:rsid w:val="007C2FB2"/>
    <w:pPr>
      <w:spacing w:after="160" w:line="240" w:lineRule="exact"/>
    </w:pPr>
    <w:rPr>
      <w:rFonts w:ascii="Verdana" w:hAnsi="Verdana" w:cs="Verdana"/>
      <w:sz w:val="20"/>
      <w:szCs w:val="20"/>
      <w:lang w:val="en-US" w:eastAsia="en-US"/>
    </w:rPr>
  </w:style>
  <w:style w:type="paragraph" w:customStyle="1" w:styleId="14">
    <w:name w:val="1 Знак Знак"/>
    <w:basedOn w:val="a"/>
    <w:rsid w:val="007C2FB2"/>
    <w:pPr>
      <w:widowControl w:val="0"/>
      <w:adjustRightInd w:val="0"/>
      <w:spacing w:after="160" w:line="240" w:lineRule="exact"/>
      <w:jc w:val="right"/>
    </w:pPr>
    <w:rPr>
      <w:sz w:val="20"/>
      <w:szCs w:val="20"/>
      <w:lang w:val="en-GB" w:eastAsia="en-US"/>
    </w:rPr>
  </w:style>
  <w:style w:type="paragraph" w:customStyle="1" w:styleId="ConsPlusCell">
    <w:name w:val="ConsPlusCell"/>
    <w:rsid w:val="007C2FB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7C2FB2"/>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7C2FB2"/>
    <w:pPr>
      <w:autoSpaceDE w:val="0"/>
      <w:autoSpaceDN w:val="0"/>
    </w:pPr>
    <w:rPr>
      <w:b/>
      <w:bCs/>
      <w:sz w:val="26"/>
      <w:szCs w:val="26"/>
    </w:rPr>
  </w:style>
  <w:style w:type="paragraph" w:customStyle="1" w:styleId="ConsNonformat">
    <w:name w:val="ConsNonformat"/>
    <w:rsid w:val="007C2FB2"/>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paragraph" w:customStyle="1" w:styleId="15">
    <w:name w:val="1 Знак Знак Знак Знак"/>
    <w:basedOn w:val="a"/>
    <w:rsid w:val="007C2FB2"/>
    <w:pPr>
      <w:widowControl w:val="0"/>
      <w:adjustRightInd w:val="0"/>
      <w:spacing w:after="160" w:line="240" w:lineRule="exact"/>
      <w:jc w:val="right"/>
    </w:pPr>
    <w:rPr>
      <w:sz w:val="20"/>
      <w:szCs w:val="20"/>
      <w:lang w:val="en-GB" w:eastAsia="en-US"/>
    </w:rPr>
  </w:style>
  <w:style w:type="paragraph" w:customStyle="1" w:styleId="16">
    <w:name w:val="1"/>
    <w:basedOn w:val="a"/>
    <w:rsid w:val="007C2FB2"/>
    <w:pPr>
      <w:widowControl w:val="0"/>
      <w:adjustRightInd w:val="0"/>
      <w:spacing w:after="160" w:line="240" w:lineRule="exact"/>
      <w:jc w:val="right"/>
    </w:pPr>
    <w:rPr>
      <w:rFonts w:ascii="Calibri" w:hAnsi="Calibri" w:cs="Calibri"/>
      <w:sz w:val="20"/>
      <w:szCs w:val="20"/>
      <w:lang w:val="en-GB" w:eastAsia="en-US"/>
    </w:rPr>
  </w:style>
  <w:style w:type="paragraph" w:customStyle="1" w:styleId="f">
    <w:name w:val="f"/>
    <w:basedOn w:val="a"/>
    <w:rsid w:val="007C2FB2"/>
    <w:pPr>
      <w:spacing w:before="100" w:beforeAutospacing="1" w:after="100" w:afterAutospacing="1"/>
    </w:pPr>
  </w:style>
  <w:style w:type="character" w:customStyle="1" w:styleId="apple-style-span">
    <w:name w:val="apple-style-span"/>
    <w:basedOn w:val="a0"/>
    <w:rsid w:val="007C2FB2"/>
  </w:style>
  <w:style w:type="character" w:customStyle="1" w:styleId="aff0">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1"/>
    <w:locked/>
    <w:rsid w:val="007C2FB2"/>
    <w:rPr>
      <w:rFonts w:ascii="Calibri" w:eastAsia="Calibri" w:hAnsi="Calibri"/>
    </w:rPr>
  </w:style>
  <w:style w:type="paragraph" w:styleId="aff1">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0"/>
    <w:rsid w:val="007C2FB2"/>
    <w:pPr>
      <w:ind w:firstLine="567"/>
      <w:jc w:val="both"/>
    </w:pPr>
    <w:rPr>
      <w:rFonts w:ascii="Calibri" w:eastAsia="Calibri" w:hAnsi="Calibri" w:cstheme="minorBidi"/>
      <w:sz w:val="22"/>
      <w:szCs w:val="22"/>
      <w:lang w:eastAsia="en-US"/>
    </w:rPr>
  </w:style>
  <w:style w:type="character" w:customStyle="1" w:styleId="17">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link w:val="aff1"/>
    <w:semiHidden/>
    <w:rsid w:val="007C2FB2"/>
    <w:rPr>
      <w:rFonts w:ascii="Times New Roman" w:eastAsia="Times New Roman" w:hAnsi="Times New Roman" w:cs="Times New Roman"/>
      <w:sz w:val="20"/>
      <w:szCs w:val="20"/>
      <w:lang w:eastAsia="ru-RU"/>
    </w:rPr>
  </w:style>
  <w:style w:type="paragraph" w:customStyle="1" w:styleId="Style4">
    <w:name w:val="Style4"/>
    <w:basedOn w:val="a"/>
    <w:rsid w:val="007C2FB2"/>
    <w:pPr>
      <w:widowControl w:val="0"/>
      <w:autoSpaceDE w:val="0"/>
      <w:autoSpaceDN w:val="0"/>
      <w:adjustRightInd w:val="0"/>
      <w:spacing w:line="319" w:lineRule="exact"/>
      <w:jc w:val="center"/>
    </w:pPr>
  </w:style>
  <w:style w:type="paragraph" w:customStyle="1" w:styleId="Style5">
    <w:name w:val="Style5"/>
    <w:basedOn w:val="a"/>
    <w:rsid w:val="007C2FB2"/>
    <w:pPr>
      <w:widowControl w:val="0"/>
      <w:autoSpaceDE w:val="0"/>
      <w:autoSpaceDN w:val="0"/>
      <w:adjustRightInd w:val="0"/>
      <w:spacing w:line="276" w:lineRule="exact"/>
      <w:ind w:firstLine="701"/>
    </w:pPr>
  </w:style>
  <w:style w:type="character" w:customStyle="1" w:styleId="FontStyle13">
    <w:name w:val="Font Style13"/>
    <w:basedOn w:val="a0"/>
    <w:rsid w:val="007C2FB2"/>
    <w:rPr>
      <w:rFonts w:ascii="Times New Roman" w:hAnsi="Times New Roman" w:cs="Times New Roman" w:hint="default"/>
      <w:b/>
      <w:bCs/>
      <w:i/>
      <w:iCs/>
      <w:sz w:val="24"/>
      <w:szCs w:val="24"/>
    </w:rPr>
  </w:style>
  <w:style w:type="character" w:customStyle="1" w:styleId="FontStyle18">
    <w:name w:val="Font Style18"/>
    <w:basedOn w:val="a0"/>
    <w:rsid w:val="007C2FB2"/>
    <w:rPr>
      <w:rFonts w:ascii="Times New Roman" w:hAnsi="Times New Roman" w:cs="Times New Roman" w:hint="default"/>
      <w:sz w:val="26"/>
      <w:szCs w:val="26"/>
    </w:rPr>
  </w:style>
  <w:style w:type="paragraph" w:customStyle="1" w:styleId="18">
    <w:name w:val="1 Знак Знак Знак Знак Знак Знак Знак"/>
    <w:basedOn w:val="a"/>
    <w:rsid w:val="007C2FB2"/>
    <w:pPr>
      <w:widowControl w:val="0"/>
      <w:adjustRightInd w:val="0"/>
      <w:spacing w:after="160" w:line="240" w:lineRule="exact"/>
      <w:jc w:val="right"/>
    </w:pPr>
    <w:rPr>
      <w:sz w:val="20"/>
      <w:szCs w:val="20"/>
      <w:lang w:val="en-GB" w:eastAsia="en-US"/>
    </w:rPr>
  </w:style>
  <w:style w:type="paragraph" w:customStyle="1" w:styleId="19">
    <w:name w:val="Знак1"/>
    <w:basedOn w:val="a"/>
    <w:rsid w:val="007C2FB2"/>
    <w:pPr>
      <w:widowControl w:val="0"/>
      <w:adjustRightInd w:val="0"/>
      <w:spacing w:after="160" w:line="240" w:lineRule="exact"/>
      <w:jc w:val="right"/>
    </w:pPr>
    <w:rPr>
      <w:sz w:val="20"/>
      <w:szCs w:val="20"/>
      <w:lang w:val="en-GB" w:eastAsia="en-US"/>
    </w:rPr>
  </w:style>
  <w:style w:type="character" w:customStyle="1" w:styleId="FontStyle23">
    <w:name w:val="Font Style23"/>
    <w:basedOn w:val="a0"/>
    <w:rsid w:val="007C2FB2"/>
    <w:rPr>
      <w:rFonts w:ascii="Times New Roman" w:hAnsi="Times New Roman" w:cs="Times New Roman" w:hint="default"/>
      <w:sz w:val="26"/>
      <w:szCs w:val="26"/>
    </w:rPr>
  </w:style>
  <w:style w:type="paragraph" w:customStyle="1" w:styleId="stylet3">
    <w:name w:val="stylet3"/>
    <w:basedOn w:val="a"/>
    <w:rsid w:val="007C2FB2"/>
    <w:pPr>
      <w:spacing w:before="100" w:beforeAutospacing="1" w:after="100" w:afterAutospacing="1"/>
    </w:pPr>
  </w:style>
  <w:style w:type="paragraph" w:customStyle="1" w:styleId="FR2">
    <w:name w:val="FR2"/>
    <w:rsid w:val="007C2FB2"/>
    <w:pPr>
      <w:widowControl w:val="0"/>
      <w:autoSpaceDE w:val="0"/>
      <w:autoSpaceDN w:val="0"/>
      <w:adjustRightInd w:val="0"/>
      <w:spacing w:after="0" w:line="338" w:lineRule="auto"/>
      <w:ind w:left="1600"/>
      <w:jc w:val="center"/>
    </w:pPr>
    <w:rPr>
      <w:rFonts w:ascii="Times New Roman" w:eastAsia="Times New Roman" w:hAnsi="Times New Roman" w:cs="Times New Roman"/>
      <w:b/>
      <w:bCs/>
      <w:sz w:val="20"/>
      <w:szCs w:val="20"/>
      <w:lang w:eastAsia="ru-RU"/>
    </w:rPr>
  </w:style>
  <w:style w:type="character" w:customStyle="1" w:styleId="googqs-tidbit-0">
    <w:name w:val="goog_qs-tidbit-0"/>
    <w:basedOn w:val="a0"/>
    <w:rsid w:val="007C2FB2"/>
  </w:style>
  <w:style w:type="character" w:customStyle="1" w:styleId="num">
    <w:name w:val="num"/>
    <w:basedOn w:val="a0"/>
    <w:rsid w:val="007C2FB2"/>
  </w:style>
  <w:style w:type="paragraph" w:customStyle="1" w:styleId="311">
    <w:name w:val="Основной текст 31"/>
    <w:basedOn w:val="a"/>
    <w:rsid w:val="007C2FB2"/>
    <w:pPr>
      <w:suppressAutoHyphens/>
      <w:overflowPunct w:val="0"/>
      <w:autoSpaceDE w:val="0"/>
      <w:spacing w:after="120"/>
    </w:pPr>
    <w:rPr>
      <w:sz w:val="16"/>
      <w:szCs w:val="16"/>
      <w:lang w:eastAsia="zh-CN"/>
    </w:rPr>
  </w:style>
  <w:style w:type="character" w:customStyle="1" w:styleId="25">
    <w:name w:val="Основной текст (2)_"/>
    <w:basedOn w:val="a0"/>
    <w:link w:val="26"/>
    <w:locked/>
    <w:rsid w:val="007C2FB2"/>
    <w:rPr>
      <w:b/>
      <w:bCs/>
      <w:sz w:val="24"/>
      <w:szCs w:val="24"/>
      <w:shd w:val="clear" w:color="auto" w:fill="FFFFFF"/>
    </w:rPr>
  </w:style>
  <w:style w:type="paragraph" w:customStyle="1" w:styleId="26">
    <w:name w:val="Основной текст (2)"/>
    <w:basedOn w:val="a"/>
    <w:link w:val="25"/>
    <w:rsid w:val="007C2FB2"/>
    <w:pPr>
      <w:shd w:val="clear" w:color="auto" w:fill="FFFFFF"/>
      <w:spacing w:before="420" w:after="240" w:line="298" w:lineRule="exact"/>
      <w:jc w:val="center"/>
    </w:pPr>
    <w:rPr>
      <w:rFonts w:asciiTheme="minorHAnsi" w:eastAsiaTheme="minorHAnsi" w:hAnsiTheme="minorHAnsi" w:cstheme="minorBidi"/>
      <w:b/>
      <w:bCs/>
      <w:lang w:eastAsia="en-US"/>
    </w:rPr>
  </w:style>
  <w:style w:type="character" w:styleId="aff2">
    <w:name w:val="Emphasis"/>
    <w:basedOn w:val="a0"/>
    <w:qFormat/>
    <w:rsid w:val="007C2FB2"/>
    <w:rPr>
      <w:i/>
      <w:iCs/>
    </w:rPr>
  </w:style>
  <w:style w:type="character" w:customStyle="1" w:styleId="aff3">
    <w:name w:val="Основной текст_"/>
    <w:basedOn w:val="a0"/>
    <w:link w:val="41"/>
    <w:rsid w:val="007C2FB2"/>
    <w:rPr>
      <w:spacing w:val="-3"/>
      <w:sz w:val="27"/>
      <w:szCs w:val="27"/>
      <w:shd w:val="clear" w:color="auto" w:fill="FFFFFF"/>
    </w:rPr>
  </w:style>
  <w:style w:type="character" w:customStyle="1" w:styleId="aff4">
    <w:name w:val="Основной текст + Полужирный"/>
    <w:aliases w:val="Интервал 0 pt9"/>
    <w:basedOn w:val="aff3"/>
    <w:rsid w:val="007C2FB2"/>
    <w:rPr>
      <w:b/>
      <w:bCs/>
      <w:spacing w:val="-6"/>
    </w:rPr>
  </w:style>
  <w:style w:type="character" w:customStyle="1" w:styleId="aff5">
    <w:name w:val="Колонтитул_"/>
    <w:basedOn w:val="a0"/>
    <w:link w:val="aff6"/>
    <w:rsid w:val="007C2FB2"/>
    <w:rPr>
      <w:b/>
      <w:bCs/>
      <w:spacing w:val="-4"/>
      <w:sz w:val="26"/>
      <w:szCs w:val="26"/>
      <w:shd w:val="clear" w:color="auto" w:fill="FFFFFF"/>
    </w:rPr>
  </w:style>
  <w:style w:type="paragraph" w:customStyle="1" w:styleId="aff6">
    <w:name w:val="Колонтитул"/>
    <w:basedOn w:val="a"/>
    <w:link w:val="aff5"/>
    <w:rsid w:val="007C2FB2"/>
    <w:pPr>
      <w:widowControl w:val="0"/>
      <w:shd w:val="clear" w:color="auto" w:fill="FFFFFF"/>
      <w:spacing w:line="240" w:lineRule="atLeast"/>
      <w:jc w:val="center"/>
    </w:pPr>
    <w:rPr>
      <w:rFonts w:asciiTheme="minorHAnsi" w:eastAsiaTheme="minorHAnsi" w:hAnsiTheme="minorHAnsi" w:cstheme="minorBidi"/>
      <w:b/>
      <w:bCs/>
      <w:spacing w:val="-4"/>
      <w:sz w:val="26"/>
      <w:szCs w:val="26"/>
      <w:lang w:eastAsia="en-US"/>
    </w:rPr>
  </w:style>
  <w:style w:type="paragraph" w:customStyle="1" w:styleId="-1">
    <w:name w:val="Т-1"/>
    <w:aliases w:val="5"/>
    <w:basedOn w:val="a"/>
    <w:rsid w:val="007C2FB2"/>
    <w:pPr>
      <w:spacing w:line="360" w:lineRule="auto"/>
      <w:ind w:firstLine="720"/>
      <w:jc w:val="both"/>
    </w:pPr>
    <w:rPr>
      <w:sz w:val="28"/>
      <w:szCs w:val="20"/>
    </w:rPr>
  </w:style>
  <w:style w:type="character" w:customStyle="1" w:styleId="1a">
    <w:name w:val="Знак Знак1"/>
    <w:rsid w:val="007C2FB2"/>
    <w:rPr>
      <w:rFonts w:eastAsia="Calibri"/>
      <w:lang w:val="ru-RU" w:eastAsia="en-US" w:bidi="ar-SA"/>
    </w:rPr>
  </w:style>
  <w:style w:type="paragraph" w:customStyle="1" w:styleId="1b">
    <w:name w:val="Абзац списка1"/>
    <w:basedOn w:val="a"/>
    <w:rsid w:val="007C2FB2"/>
    <w:pPr>
      <w:ind w:left="720"/>
    </w:pPr>
    <w:rPr>
      <w:rFonts w:eastAsia="Calibri"/>
    </w:rPr>
  </w:style>
  <w:style w:type="character" w:customStyle="1" w:styleId="Bodytext">
    <w:name w:val="Body text_"/>
    <w:basedOn w:val="a0"/>
    <w:link w:val="1c"/>
    <w:rsid w:val="007C2FB2"/>
    <w:rPr>
      <w:sz w:val="27"/>
      <w:szCs w:val="27"/>
      <w:shd w:val="clear" w:color="auto" w:fill="FFFFFF"/>
    </w:rPr>
  </w:style>
  <w:style w:type="paragraph" w:customStyle="1" w:styleId="1c">
    <w:name w:val="Основной текст1"/>
    <w:basedOn w:val="a"/>
    <w:link w:val="Bodytext"/>
    <w:rsid w:val="007C2FB2"/>
    <w:pPr>
      <w:shd w:val="clear" w:color="auto" w:fill="FFFFFF"/>
      <w:spacing w:after="540" w:line="0" w:lineRule="atLeast"/>
    </w:pPr>
    <w:rPr>
      <w:rFonts w:asciiTheme="minorHAnsi" w:eastAsiaTheme="minorHAnsi" w:hAnsiTheme="minorHAnsi" w:cstheme="minorBidi"/>
      <w:sz w:val="27"/>
      <w:szCs w:val="27"/>
      <w:shd w:val="clear" w:color="auto" w:fill="FFFFFF"/>
      <w:lang w:eastAsia="en-US"/>
    </w:rPr>
  </w:style>
  <w:style w:type="character" w:styleId="aff7">
    <w:name w:val="Strong"/>
    <w:basedOn w:val="a0"/>
    <w:qFormat/>
    <w:rsid w:val="007C2FB2"/>
    <w:rPr>
      <w:b/>
      <w:bCs/>
    </w:rPr>
  </w:style>
  <w:style w:type="character" w:customStyle="1" w:styleId="gr1">
    <w:name w:val="gr1"/>
    <w:basedOn w:val="a0"/>
    <w:rsid w:val="007C2FB2"/>
    <w:rPr>
      <w:color w:val="auto"/>
    </w:rPr>
  </w:style>
  <w:style w:type="character" w:customStyle="1" w:styleId="apple-converted-space">
    <w:name w:val="apple-converted-space"/>
    <w:basedOn w:val="a0"/>
    <w:rsid w:val="007C2FB2"/>
  </w:style>
  <w:style w:type="paragraph" w:customStyle="1" w:styleId="ConsTitle">
    <w:name w:val="ConsTitle"/>
    <w:rsid w:val="007C2FB2"/>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2">
    <w:name w:val="Заголовок №4_"/>
    <w:link w:val="43"/>
    <w:rsid w:val="007C2FB2"/>
    <w:rPr>
      <w:sz w:val="26"/>
      <w:szCs w:val="26"/>
      <w:shd w:val="clear" w:color="auto" w:fill="FFFFFF"/>
    </w:rPr>
  </w:style>
  <w:style w:type="paragraph" w:customStyle="1" w:styleId="43">
    <w:name w:val="Заголовок №4"/>
    <w:basedOn w:val="a"/>
    <w:link w:val="42"/>
    <w:rsid w:val="007C2FB2"/>
    <w:pPr>
      <w:shd w:val="clear" w:color="auto" w:fill="FFFFFF"/>
      <w:spacing w:after="180" w:line="0" w:lineRule="atLeast"/>
      <w:outlineLvl w:val="3"/>
    </w:pPr>
    <w:rPr>
      <w:rFonts w:asciiTheme="minorHAnsi" w:eastAsiaTheme="minorHAnsi" w:hAnsiTheme="minorHAnsi" w:cstheme="minorBidi"/>
      <w:sz w:val="26"/>
      <w:szCs w:val="26"/>
      <w:shd w:val="clear" w:color="auto" w:fill="FFFFFF"/>
      <w:lang w:eastAsia="en-US"/>
    </w:rPr>
  </w:style>
  <w:style w:type="paragraph" w:customStyle="1" w:styleId="41">
    <w:name w:val="Основной текст4"/>
    <w:basedOn w:val="a"/>
    <w:link w:val="aff3"/>
    <w:rsid w:val="007C2FB2"/>
    <w:pPr>
      <w:shd w:val="clear" w:color="auto" w:fill="FFFFFF"/>
      <w:spacing w:before="420" w:after="180" w:line="0" w:lineRule="atLeast"/>
      <w:ind w:hanging="280"/>
    </w:pPr>
    <w:rPr>
      <w:rFonts w:asciiTheme="minorHAnsi" w:eastAsiaTheme="minorHAnsi" w:hAnsiTheme="minorHAnsi" w:cstheme="minorBidi"/>
      <w:spacing w:val="-3"/>
      <w:sz w:val="27"/>
      <w:szCs w:val="27"/>
      <w:lang w:eastAsia="en-US"/>
    </w:rPr>
  </w:style>
  <w:style w:type="paragraph" w:customStyle="1" w:styleId="consplustitlebullet1gif">
    <w:name w:val="consplustitlebullet1.gif"/>
    <w:basedOn w:val="a"/>
    <w:rsid w:val="007C2FB2"/>
    <w:pPr>
      <w:spacing w:before="100" w:beforeAutospacing="1" w:after="100" w:afterAutospacing="1"/>
    </w:pPr>
  </w:style>
  <w:style w:type="paragraph" w:customStyle="1" w:styleId="Standard">
    <w:name w:val="Standard"/>
    <w:rsid w:val="007C2FB2"/>
    <w:pPr>
      <w:suppressAutoHyphens/>
      <w:autoSpaceDN w:val="0"/>
      <w:spacing w:after="0" w:line="240" w:lineRule="auto"/>
    </w:pPr>
    <w:rPr>
      <w:rFonts w:ascii="Times New Roman" w:eastAsia="Calibri" w:hAnsi="Times New Roman" w:cs="Times New Roman"/>
      <w:kern w:val="3"/>
      <w:sz w:val="20"/>
      <w:szCs w:val="20"/>
      <w:lang w:eastAsia="ru-RU"/>
    </w:rPr>
  </w:style>
  <w:style w:type="character" w:customStyle="1" w:styleId="27">
    <w:name w:val="Знак Знак2"/>
    <w:basedOn w:val="a0"/>
    <w:rsid w:val="007C2FB2"/>
    <w:rPr>
      <w:rFonts w:ascii="Arial" w:hAnsi="Arial" w:cs="Arial"/>
      <w:b/>
      <w:bCs/>
      <w:kern w:val="32"/>
      <w:sz w:val="32"/>
      <w:szCs w:val="32"/>
    </w:rPr>
  </w:style>
  <w:style w:type="character" w:customStyle="1" w:styleId="36">
    <w:name w:val="Знак Знак3"/>
    <w:basedOn w:val="a0"/>
    <w:rsid w:val="007C2FB2"/>
    <w:rPr>
      <w:rFonts w:ascii="Arial" w:hAnsi="Arial" w:cs="Arial"/>
      <w:b/>
      <w:bCs/>
      <w:kern w:val="32"/>
      <w:sz w:val="32"/>
      <w:szCs w:val="32"/>
    </w:rPr>
  </w:style>
  <w:style w:type="character" w:customStyle="1" w:styleId="aff8">
    <w:name w:val="Текст Знак"/>
    <w:basedOn w:val="a0"/>
    <w:locked/>
    <w:rsid w:val="007C2FB2"/>
    <w:rPr>
      <w:rFonts w:ascii="Courier New" w:hAnsi="Courier New" w:cs="Courier New"/>
    </w:rPr>
  </w:style>
  <w:style w:type="paragraph" w:styleId="aff9">
    <w:name w:val="Plain Text"/>
    <w:aliases w:val="Знак Знак Знак"/>
    <w:basedOn w:val="a"/>
    <w:link w:val="1d"/>
    <w:unhideWhenUsed/>
    <w:rsid w:val="007C2FB2"/>
    <w:rPr>
      <w:rFonts w:ascii="Courier New" w:hAnsi="Courier New" w:cs="Courier New"/>
      <w:sz w:val="20"/>
      <w:szCs w:val="20"/>
    </w:rPr>
  </w:style>
  <w:style w:type="character" w:customStyle="1" w:styleId="1d">
    <w:name w:val="Текст Знак1"/>
    <w:aliases w:val="Знак Знак Знак Знак1"/>
    <w:basedOn w:val="a0"/>
    <w:link w:val="aff9"/>
    <w:rsid w:val="007C2FB2"/>
    <w:rPr>
      <w:rFonts w:ascii="Courier New" w:eastAsia="Times New Roman" w:hAnsi="Courier New" w:cs="Courier New"/>
      <w:sz w:val="20"/>
      <w:szCs w:val="20"/>
      <w:lang w:eastAsia="ru-RU"/>
    </w:rPr>
  </w:style>
  <w:style w:type="paragraph" w:customStyle="1" w:styleId="28">
    <w:name w:val="Абзац списка2"/>
    <w:basedOn w:val="a"/>
    <w:rsid w:val="007C2FB2"/>
    <w:pPr>
      <w:overflowPunct w:val="0"/>
      <w:autoSpaceDE w:val="0"/>
      <w:autoSpaceDN w:val="0"/>
      <w:adjustRightInd w:val="0"/>
      <w:ind w:left="720"/>
    </w:pPr>
    <w:rPr>
      <w:sz w:val="20"/>
      <w:szCs w:val="20"/>
    </w:rPr>
  </w:style>
  <w:style w:type="character" w:customStyle="1" w:styleId="affa">
    <w:name w:val="Гипертекстовая ссылка"/>
    <w:rsid w:val="007C2FB2"/>
    <w:rPr>
      <w:b/>
      <w:bCs/>
      <w:color w:val="106BBE"/>
    </w:rPr>
  </w:style>
  <w:style w:type="paragraph" w:customStyle="1" w:styleId="37">
    <w:name w:val="Абзац списка3"/>
    <w:basedOn w:val="a"/>
    <w:rsid w:val="007C2FB2"/>
    <w:pPr>
      <w:ind w:left="720"/>
    </w:pPr>
    <w:rPr>
      <w:rFonts w:eastAsia="Calibri"/>
    </w:rPr>
  </w:style>
  <w:style w:type="paragraph" w:customStyle="1" w:styleId="220">
    <w:name w:val="Основной текст 22"/>
    <w:basedOn w:val="a"/>
    <w:rsid w:val="007C2FB2"/>
    <w:pPr>
      <w:overflowPunct w:val="0"/>
      <w:autoSpaceDE w:val="0"/>
      <w:autoSpaceDN w:val="0"/>
      <w:adjustRightInd w:val="0"/>
      <w:jc w:val="both"/>
    </w:pPr>
    <w:rPr>
      <w:sz w:val="28"/>
      <w:szCs w:val="20"/>
    </w:rPr>
  </w:style>
  <w:style w:type="paragraph" w:customStyle="1" w:styleId="Default">
    <w:name w:val="Default"/>
    <w:rsid w:val="007C2FB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e">
    <w:name w:val="Нет списка1"/>
    <w:next w:val="a2"/>
    <w:uiPriority w:val="99"/>
    <w:semiHidden/>
    <w:unhideWhenUsed/>
    <w:rsid w:val="007C2FB2"/>
  </w:style>
  <w:style w:type="numbering" w:customStyle="1" w:styleId="110">
    <w:name w:val="Нет списка11"/>
    <w:next w:val="a2"/>
    <w:uiPriority w:val="99"/>
    <w:semiHidden/>
    <w:unhideWhenUsed/>
    <w:rsid w:val="007C2FB2"/>
  </w:style>
  <w:style w:type="numbering" w:customStyle="1" w:styleId="111">
    <w:name w:val="Нет списка111"/>
    <w:next w:val="a2"/>
    <w:uiPriority w:val="99"/>
    <w:semiHidden/>
    <w:unhideWhenUsed/>
    <w:rsid w:val="007C2FB2"/>
  </w:style>
  <w:style w:type="table" w:customStyle="1" w:styleId="1f">
    <w:name w:val="Сетка таблицы1"/>
    <w:basedOn w:val="a1"/>
    <w:next w:val="af3"/>
    <w:rsid w:val="007C2FB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7C2FB2"/>
    <w:pPr>
      <w:spacing w:before="100" w:beforeAutospacing="1" w:after="100" w:afterAutospacing="1"/>
    </w:pPr>
    <w:rPr>
      <w:rFonts w:ascii="Arial" w:hAnsi="Arial" w:cs="Arial"/>
    </w:rPr>
  </w:style>
  <w:style w:type="paragraph" w:customStyle="1" w:styleId="xl69">
    <w:name w:val="xl69"/>
    <w:basedOn w:val="a"/>
    <w:rsid w:val="007C2FB2"/>
    <w:pPr>
      <w:spacing w:before="100" w:beforeAutospacing="1" w:after="100" w:afterAutospacing="1"/>
      <w:jc w:val="center"/>
    </w:pPr>
    <w:rPr>
      <w:sz w:val="28"/>
      <w:szCs w:val="28"/>
    </w:rPr>
  </w:style>
  <w:style w:type="paragraph" w:customStyle="1" w:styleId="xl70">
    <w:name w:val="xl70"/>
    <w:basedOn w:val="a"/>
    <w:rsid w:val="007C2FB2"/>
    <w:pPr>
      <w:spacing w:before="100" w:beforeAutospacing="1" w:after="100" w:afterAutospacing="1"/>
    </w:pPr>
    <w:rPr>
      <w:rFonts w:ascii="Arial" w:hAnsi="Arial" w:cs="Arial"/>
    </w:rPr>
  </w:style>
  <w:style w:type="paragraph" w:customStyle="1" w:styleId="xl71">
    <w:name w:val="xl71"/>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7C2FB2"/>
    <w:pPr>
      <w:spacing w:before="100" w:beforeAutospacing="1" w:after="100" w:afterAutospacing="1"/>
    </w:pPr>
    <w:rPr>
      <w:rFonts w:ascii="Arial" w:hAnsi="Arial" w:cs="Arial"/>
    </w:rPr>
  </w:style>
  <w:style w:type="paragraph" w:customStyle="1" w:styleId="xl83">
    <w:name w:val="xl83"/>
    <w:basedOn w:val="a"/>
    <w:rsid w:val="007C2FB2"/>
    <w:pPr>
      <w:spacing w:before="100" w:beforeAutospacing="1" w:after="100" w:afterAutospacing="1"/>
    </w:pPr>
    <w:rPr>
      <w:rFonts w:ascii="Arial" w:hAnsi="Arial" w:cs="Arial"/>
      <w:sz w:val="28"/>
      <w:szCs w:val="28"/>
    </w:rPr>
  </w:style>
  <w:style w:type="paragraph" w:customStyle="1" w:styleId="xl84">
    <w:name w:val="xl84"/>
    <w:basedOn w:val="a"/>
    <w:rsid w:val="007C2FB2"/>
    <w:pPr>
      <w:spacing w:before="100" w:beforeAutospacing="1" w:after="100" w:afterAutospacing="1"/>
      <w:textAlignment w:val="center"/>
    </w:pPr>
  </w:style>
  <w:style w:type="paragraph" w:customStyle="1" w:styleId="xl85">
    <w:name w:val="xl85"/>
    <w:basedOn w:val="a"/>
    <w:rsid w:val="007C2FB2"/>
    <w:pPr>
      <w:spacing w:before="100" w:beforeAutospacing="1" w:after="100" w:afterAutospacing="1"/>
      <w:textAlignment w:val="center"/>
    </w:pPr>
  </w:style>
  <w:style w:type="paragraph" w:customStyle="1" w:styleId="xl86">
    <w:name w:val="xl86"/>
    <w:basedOn w:val="a"/>
    <w:rsid w:val="007C2FB2"/>
    <w:pPr>
      <w:spacing w:before="100" w:beforeAutospacing="1" w:after="100" w:afterAutospacing="1"/>
      <w:jc w:val="center"/>
    </w:pPr>
    <w:rPr>
      <w:b/>
      <w:bCs/>
      <w:sz w:val="28"/>
      <w:szCs w:val="28"/>
    </w:rPr>
  </w:style>
  <w:style w:type="paragraph" w:customStyle="1" w:styleId="xl87">
    <w:name w:val="xl87"/>
    <w:basedOn w:val="a"/>
    <w:rsid w:val="007C2FB2"/>
    <w:pPr>
      <w:spacing w:before="100" w:beforeAutospacing="1" w:after="100" w:afterAutospacing="1"/>
      <w:jc w:val="center"/>
    </w:pPr>
    <w:rPr>
      <w:b/>
      <w:bCs/>
      <w:sz w:val="28"/>
      <w:szCs w:val="28"/>
    </w:rPr>
  </w:style>
  <w:style w:type="paragraph" w:customStyle="1" w:styleId="xl88">
    <w:name w:val="xl88"/>
    <w:basedOn w:val="a"/>
    <w:rsid w:val="007C2FB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7C2FB2"/>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7C2FB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7C2FB2"/>
  </w:style>
  <w:style w:type="character" w:styleId="affb">
    <w:name w:val="FollowedHyperlink"/>
    <w:basedOn w:val="a0"/>
    <w:uiPriority w:val="99"/>
    <w:unhideWhenUsed/>
    <w:rsid w:val="007C2FB2"/>
    <w:rPr>
      <w:color w:val="800080" w:themeColor="followedHyperlink"/>
      <w:u w:val="single"/>
    </w:rPr>
  </w:style>
  <w:style w:type="paragraph" w:styleId="HTML">
    <w:name w:val="HTML Preformatted"/>
    <w:basedOn w:val="a"/>
    <w:link w:val="HTML1"/>
    <w:unhideWhenUsed/>
    <w:rsid w:val="007C2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7C2FB2"/>
    <w:rPr>
      <w:rFonts w:ascii="Consolas" w:eastAsia="Times New Roman" w:hAnsi="Consolas" w:cs="Consolas"/>
      <w:sz w:val="20"/>
      <w:szCs w:val="20"/>
      <w:lang w:eastAsia="ru-RU"/>
    </w:rPr>
  </w:style>
  <w:style w:type="paragraph" w:customStyle="1" w:styleId="29">
    <w:name w:val="Знак Знак Знак Знак2"/>
    <w:basedOn w:val="a"/>
    <w:rsid w:val="007C2FB2"/>
    <w:rPr>
      <w:rFonts w:ascii="Verdana" w:hAnsi="Verdana" w:cs="Verdana"/>
      <w:sz w:val="20"/>
      <w:szCs w:val="20"/>
      <w:lang w:val="en-US" w:eastAsia="en-US"/>
    </w:rPr>
  </w:style>
  <w:style w:type="character" w:customStyle="1" w:styleId="NoSpacingChar">
    <w:name w:val="No Spacing Char"/>
    <w:link w:val="12"/>
    <w:locked/>
    <w:rsid w:val="007C2FB2"/>
    <w:rPr>
      <w:rFonts w:ascii="Calibri" w:eastAsia="Times New Roman" w:hAnsi="Calibri" w:cs="Times New Roman"/>
      <w:lang w:eastAsia="ru-RU"/>
    </w:rPr>
  </w:style>
  <w:style w:type="paragraph" w:customStyle="1" w:styleId="1f0">
    <w:name w:val="Знак Знак1 Знак Знак Знак Знак Знак Знак"/>
    <w:basedOn w:val="a"/>
    <w:uiPriority w:val="99"/>
    <w:rsid w:val="007C2FB2"/>
    <w:pPr>
      <w:spacing w:before="100" w:beforeAutospacing="1" w:after="100" w:afterAutospacing="1"/>
    </w:pPr>
    <w:rPr>
      <w:rFonts w:ascii="Tahoma" w:hAnsi="Tahoma"/>
      <w:sz w:val="20"/>
      <w:szCs w:val="20"/>
      <w:lang w:val="en-US" w:eastAsia="en-US"/>
    </w:rPr>
  </w:style>
  <w:style w:type="paragraph" w:customStyle="1" w:styleId="1f1">
    <w:name w:val="Знак Знак Знак Знак Знак Знак Знак Знак Знак Знак1 Знак Знак Знак Знак Знак Знак"/>
    <w:basedOn w:val="a"/>
    <w:uiPriority w:val="99"/>
    <w:rsid w:val="007C2FB2"/>
    <w:pPr>
      <w:widowControl w:val="0"/>
      <w:adjustRightInd w:val="0"/>
      <w:spacing w:after="160" w:line="240" w:lineRule="exact"/>
      <w:jc w:val="right"/>
    </w:pPr>
    <w:rPr>
      <w:sz w:val="20"/>
      <w:szCs w:val="20"/>
      <w:lang w:val="en-GB" w:eastAsia="en-US"/>
    </w:rPr>
  </w:style>
  <w:style w:type="paragraph" w:customStyle="1" w:styleId="affc">
    <w:name w:val="Прижатый влево"/>
    <w:basedOn w:val="a"/>
    <w:next w:val="a"/>
    <w:uiPriority w:val="99"/>
    <w:rsid w:val="007C2FB2"/>
    <w:pPr>
      <w:autoSpaceDE w:val="0"/>
      <w:autoSpaceDN w:val="0"/>
      <w:adjustRightInd w:val="0"/>
    </w:pPr>
    <w:rPr>
      <w:rFonts w:ascii="Arial" w:hAnsi="Arial"/>
    </w:rPr>
  </w:style>
  <w:style w:type="paragraph" w:customStyle="1" w:styleId="affd">
    <w:name w:val="Нормальный (таблица)"/>
    <w:basedOn w:val="a"/>
    <w:next w:val="a"/>
    <w:uiPriority w:val="99"/>
    <w:rsid w:val="007C2FB2"/>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7C2FB2"/>
  </w:style>
  <w:style w:type="paragraph" w:customStyle="1" w:styleId="affe">
    <w:name w:val="Дочерний элемент списка"/>
    <w:basedOn w:val="a"/>
    <w:next w:val="a"/>
    <w:uiPriority w:val="99"/>
    <w:rsid w:val="007C2FB2"/>
    <w:pPr>
      <w:widowControl w:val="0"/>
      <w:autoSpaceDE w:val="0"/>
      <w:autoSpaceDN w:val="0"/>
      <w:adjustRightInd w:val="0"/>
      <w:jc w:val="both"/>
    </w:pPr>
    <w:rPr>
      <w:rFonts w:ascii="Arial" w:hAnsi="Arial" w:cs="Arial"/>
      <w:color w:val="868381"/>
      <w:sz w:val="22"/>
      <w:szCs w:val="22"/>
    </w:rPr>
  </w:style>
  <w:style w:type="paragraph" w:customStyle="1" w:styleId="afff">
    <w:name w:val="Комментарий"/>
    <w:basedOn w:val="a"/>
    <w:next w:val="a"/>
    <w:uiPriority w:val="99"/>
    <w:rsid w:val="007C2FB2"/>
    <w:pPr>
      <w:shd w:val="clear" w:color="auto" w:fill="F0F0F0"/>
      <w:autoSpaceDE w:val="0"/>
      <w:autoSpaceDN w:val="0"/>
      <w:adjustRightInd w:val="0"/>
      <w:spacing w:before="75"/>
      <w:jc w:val="both"/>
    </w:pPr>
    <w:rPr>
      <w:rFonts w:ascii="Arial" w:hAnsi="Arial"/>
      <w:color w:val="353842"/>
    </w:rPr>
  </w:style>
  <w:style w:type="paragraph" w:customStyle="1" w:styleId="afff0">
    <w:name w:val="Текст (справка)"/>
    <w:basedOn w:val="a"/>
    <w:next w:val="a"/>
    <w:uiPriority w:val="99"/>
    <w:rsid w:val="007C2FB2"/>
    <w:pPr>
      <w:autoSpaceDE w:val="0"/>
      <w:autoSpaceDN w:val="0"/>
      <w:adjustRightInd w:val="0"/>
      <w:ind w:left="170" w:right="170"/>
    </w:pPr>
    <w:rPr>
      <w:rFonts w:ascii="Arial" w:hAnsi="Arial"/>
    </w:rPr>
  </w:style>
  <w:style w:type="paragraph" w:customStyle="1" w:styleId="afff1">
    <w:name w:val="Информация об изменениях документа"/>
    <w:basedOn w:val="afff"/>
    <w:next w:val="a"/>
    <w:uiPriority w:val="99"/>
    <w:rsid w:val="007C2FB2"/>
    <w:pPr>
      <w:spacing w:before="0"/>
    </w:pPr>
    <w:rPr>
      <w:i/>
      <w:iCs/>
    </w:rPr>
  </w:style>
  <w:style w:type="character" w:customStyle="1" w:styleId="HTML1">
    <w:name w:val="Стандартный HTML Знак1"/>
    <w:basedOn w:val="a0"/>
    <w:link w:val="HTML"/>
    <w:locked/>
    <w:rsid w:val="007C2FB2"/>
    <w:rPr>
      <w:rFonts w:ascii="Courier New" w:eastAsia="Times New Roman" w:hAnsi="Courier New" w:cs="Times New Roman"/>
      <w:sz w:val="20"/>
      <w:szCs w:val="20"/>
      <w:lang w:eastAsia="ru-RU"/>
    </w:rPr>
  </w:style>
  <w:style w:type="character" w:customStyle="1" w:styleId="1f2">
    <w:name w:val="Основной текст с отступом Знак1"/>
    <w:basedOn w:val="a0"/>
    <w:uiPriority w:val="99"/>
    <w:semiHidden/>
    <w:rsid w:val="007C2FB2"/>
    <w:rPr>
      <w:rFonts w:ascii="Times New Roman" w:eastAsia="Times New Roman" w:hAnsi="Times New Roman" w:cs="Times New Roman" w:hint="default"/>
      <w:sz w:val="24"/>
      <w:szCs w:val="24"/>
      <w:lang w:eastAsia="ru-RU"/>
    </w:rPr>
  </w:style>
  <w:style w:type="character" w:customStyle="1" w:styleId="312">
    <w:name w:val="Основной текст 3 Знак1"/>
    <w:basedOn w:val="a0"/>
    <w:uiPriority w:val="99"/>
    <w:semiHidden/>
    <w:rsid w:val="007C2FB2"/>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basedOn w:val="a0"/>
    <w:uiPriority w:val="99"/>
    <w:semiHidden/>
    <w:rsid w:val="007C2FB2"/>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basedOn w:val="a0"/>
    <w:uiPriority w:val="99"/>
    <w:semiHidden/>
    <w:rsid w:val="007C2FB2"/>
    <w:rPr>
      <w:rFonts w:ascii="Times New Roman" w:eastAsia="Times New Roman" w:hAnsi="Times New Roman" w:cs="Times New Roman" w:hint="default"/>
      <w:sz w:val="16"/>
      <w:szCs w:val="16"/>
      <w:lang w:eastAsia="ru-RU"/>
    </w:rPr>
  </w:style>
  <w:style w:type="character" w:customStyle="1" w:styleId="afff2">
    <w:name w:val="Цветовое выделение"/>
    <w:rsid w:val="007C2FB2"/>
    <w:rPr>
      <w:b/>
      <w:bCs w:val="0"/>
      <w:color w:val="000080"/>
    </w:rPr>
  </w:style>
  <w:style w:type="character" w:customStyle="1" w:styleId="FontStyle30">
    <w:name w:val="Font Style30"/>
    <w:rsid w:val="007C2FB2"/>
    <w:rPr>
      <w:rFonts w:ascii="Times New Roman" w:hAnsi="Times New Roman" w:cs="Times New Roman" w:hint="default"/>
      <w:sz w:val="24"/>
      <w:szCs w:val="24"/>
    </w:rPr>
  </w:style>
  <w:style w:type="character" w:customStyle="1" w:styleId="FontStyle20">
    <w:name w:val="Font Style20"/>
    <w:rsid w:val="007C2FB2"/>
    <w:rPr>
      <w:rFonts w:ascii="Times New Roman" w:hAnsi="Times New Roman" w:cs="Times New Roman" w:hint="default"/>
      <w:sz w:val="26"/>
      <w:szCs w:val="26"/>
    </w:rPr>
  </w:style>
  <w:style w:type="character" w:customStyle="1" w:styleId="BodyTextChar">
    <w:name w:val="Body Text Char"/>
    <w:uiPriority w:val="99"/>
    <w:locked/>
    <w:rsid w:val="007C2FB2"/>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7C2FB2"/>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7C2FB2"/>
    <w:rPr>
      <w:b/>
      <w:bCs w:val="0"/>
      <w:sz w:val="27"/>
    </w:rPr>
  </w:style>
  <w:style w:type="table" w:customStyle="1" w:styleId="112">
    <w:name w:val="Сетка таблицы11"/>
    <w:basedOn w:val="a1"/>
    <w:next w:val="af3"/>
    <w:uiPriority w:val="59"/>
    <w:rsid w:val="007C2FB2"/>
    <w:pPr>
      <w:overflowPunct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7C2FB2"/>
    <w:pPr>
      <w:spacing w:after="200" w:line="276" w:lineRule="auto"/>
      <w:jc w:val="center"/>
    </w:pPr>
    <w:rPr>
      <w:rFonts w:ascii="Calibri" w:eastAsia="Calibri" w:hAnsi="Calibri"/>
      <w:b/>
      <w:sz w:val="28"/>
      <w:szCs w:val="28"/>
      <w:lang w:eastAsia="en-US"/>
    </w:rPr>
  </w:style>
  <w:style w:type="paragraph" w:customStyle="1" w:styleId="xl65">
    <w:name w:val="xl65"/>
    <w:basedOn w:val="a"/>
    <w:rsid w:val="007C2FB2"/>
    <w:pPr>
      <w:shd w:val="clear" w:color="000000" w:fill="FFFFFF"/>
      <w:spacing w:before="100" w:beforeAutospacing="1" w:after="100" w:afterAutospacing="1"/>
    </w:pPr>
  </w:style>
  <w:style w:type="paragraph" w:customStyle="1" w:styleId="xl66">
    <w:name w:val="xl66"/>
    <w:basedOn w:val="a"/>
    <w:rsid w:val="007C2FB2"/>
    <w:pPr>
      <w:pBdr>
        <w:right w:val="single" w:sz="4" w:space="0" w:color="auto"/>
      </w:pBdr>
      <w:spacing w:before="100" w:beforeAutospacing="1" w:after="100" w:afterAutospacing="1"/>
    </w:pPr>
  </w:style>
  <w:style w:type="paragraph" w:customStyle="1" w:styleId="xl67">
    <w:name w:val="xl67"/>
    <w:basedOn w:val="a"/>
    <w:rsid w:val="007C2F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7C2F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msonormal0">
    <w:name w:val="msonormal"/>
    <w:basedOn w:val="a"/>
    <w:rsid w:val="007C2FB2"/>
    <w:pPr>
      <w:spacing w:before="100" w:beforeAutospacing="1" w:after="100" w:afterAutospacing="1"/>
    </w:pPr>
  </w:style>
  <w:style w:type="paragraph" w:customStyle="1" w:styleId="xl98">
    <w:name w:val="xl98"/>
    <w:basedOn w:val="a"/>
    <w:rsid w:val="007C2F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
    <w:rsid w:val="007C2F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8">
    <w:name w:val="xl138"/>
    <w:basedOn w:val="a"/>
    <w:rsid w:val="007C2FB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
    <w:rsid w:val="007C2F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
    <w:rsid w:val="007C2FB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
    <w:rsid w:val="007C2FB2"/>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
    <w:rsid w:val="007C2FB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5">
    <w:name w:val="xl145"/>
    <w:basedOn w:val="a"/>
    <w:rsid w:val="007C2FB2"/>
    <w:pPr>
      <w:pBdr>
        <w:top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6">
    <w:name w:val="xl146"/>
    <w:basedOn w:val="a"/>
    <w:rsid w:val="007C2FB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9">
    <w:name w:val="xl149"/>
    <w:basedOn w:val="a"/>
    <w:rsid w:val="007C2FB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0">
    <w:name w:val="xl150"/>
    <w:basedOn w:val="a"/>
    <w:rsid w:val="007C2FB2"/>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1">
    <w:name w:val="xl151"/>
    <w:basedOn w:val="a"/>
    <w:rsid w:val="007C2FB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2">
    <w:name w:val="xl152"/>
    <w:basedOn w:val="a"/>
    <w:rsid w:val="007C2FB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3">
    <w:name w:val="xl153"/>
    <w:basedOn w:val="a"/>
    <w:rsid w:val="007C2FB2"/>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5">
    <w:name w:val="xl155"/>
    <w:basedOn w:val="a"/>
    <w:rsid w:val="007C2FB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56">
    <w:name w:val="xl156"/>
    <w:basedOn w:val="a"/>
    <w:rsid w:val="007C2F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0">
    <w:name w:val="xl140"/>
    <w:basedOn w:val="a"/>
    <w:rsid w:val="007C2F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3">
    <w:name w:val="xl143"/>
    <w:basedOn w:val="a"/>
    <w:rsid w:val="007C2FB2"/>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a"/>
    <w:rsid w:val="007C2FB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54">
    <w:name w:val="xl154"/>
    <w:basedOn w:val="a"/>
    <w:rsid w:val="007C2FB2"/>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7">
    <w:name w:val="xl157"/>
    <w:basedOn w:val="a"/>
    <w:rsid w:val="007C2F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93">
    <w:name w:val="xl93"/>
    <w:basedOn w:val="a"/>
    <w:rsid w:val="007C2FB2"/>
    <w:pPr>
      <w:pBdr>
        <w:right w:val="single" w:sz="4" w:space="0" w:color="auto"/>
      </w:pBd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575319">
      <w:bodyDiv w:val="1"/>
      <w:marLeft w:val="0"/>
      <w:marRight w:val="0"/>
      <w:marTop w:val="0"/>
      <w:marBottom w:val="0"/>
      <w:divBdr>
        <w:top w:val="none" w:sz="0" w:space="0" w:color="auto"/>
        <w:left w:val="none" w:sz="0" w:space="0" w:color="auto"/>
        <w:bottom w:val="none" w:sz="0" w:space="0" w:color="auto"/>
        <w:right w:val="none" w:sz="0" w:space="0" w:color="auto"/>
      </w:divBdr>
    </w:div>
    <w:div w:id="112289220">
      <w:bodyDiv w:val="1"/>
      <w:marLeft w:val="0"/>
      <w:marRight w:val="0"/>
      <w:marTop w:val="0"/>
      <w:marBottom w:val="0"/>
      <w:divBdr>
        <w:top w:val="none" w:sz="0" w:space="0" w:color="auto"/>
        <w:left w:val="none" w:sz="0" w:space="0" w:color="auto"/>
        <w:bottom w:val="none" w:sz="0" w:space="0" w:color="auto"/>
        <w:right w:val="none" w:sz="0" w:space="0" w:color="auto"/>
      </w:divBdr>
    </w:div>
    <w:div w:id="157617929">
      <w:bodyDiv w:val="1"/>
      <w:marLeft w:val="0"/>
      <w:marRight w:val="0"/>
      <w:marTop w:val="0"/>
      <w:marBottom w:val="0"/>
      <w:divBdr>
        <w:top w:val="none" w:sz="0" w:space="0" w:color="auto"/>
        <w:left w:val="none" w:sz="0" w:space="0" w:color="auto"/>
        <w:bottom w:val="none" w:sz="0" w:space="0" w:color="auto"/>
        <w:right w:val="none" w:sz="0" w:space="0" w:color="auto"/>
      </w:divBdr>
    </w:div>
    <w:div w:id="651253958">
      <w:bodyDiv w:val="1"/>
      <w:marLeft w:val="0"/>
      <w:marRight w:val="0"/>
      <w:marTop w:val="0"/>
      <w:marBottom w:val="0"/>
      <w:divBdr>
        <w:top w:val="none" w:sz="0" w:space="0" w:color="auto"/>
        <w:left w:val="none" w:sz="0" w:space="0" w:color="auto"/>
        <w:bottom w:val="none" w:sz="0" w:space="0" w:color="auto"/>
        <w:right w:val="none" w:sz="0" w:space="0" w:color="auto"/>
      </w:divBdr>
    </w:div>
    <w:div w:id="764496555">
      <w:bodyDiv w:val="1"/>
      <w:marLeft w:val="0"/>
      <w:marRight w:val="0"/>
      <w:marTop w:val="0"/>
      <w:marBottom w:val="0"/>
      <w:divBdr>
        <w:top w:val="none" w:sz="0" w:space="0" w:color="auto"/>
        <w:left w:val="none" w:sz="0" w:space="0" w:color="auto"/>
        <w:bottom w:val="none" w:sz="0" w:space="0" w:color="auto"/>
        <w:right w:val="none" w:sz="0" w:space="0" w:color="auto"/>
      </w:divBdr>
    </w:div>
    <w:div w:id="781192899">
      <w:bodyDiv w:val="1"/>
      <w:marLeft w:val="0"/>
      <w:marRight w:val="0"/>
      <w:marTop w:val="0"/>
      <w:marBottom w:val="0"/>
      <w:divBdr>
        <w:top w:val="none" w:sz="0" w:space="0" w:color="auto"/>
        <w:left w:val="none" w:sz="0" w:space="0" w:color="auto"/>
        <w:bottom w:val="none" w:sz="0" w:space="0" w:color="auto"/>
        <w:right w:val="none" w:sz="0" w:space="0" w:color="auto"/>
      </w:divBdr>
    </w:div>
    <w:div w:id="852064369">
      <w:bodyDiv w:val="1"/>
      <w:marLeft w:val="0"/>
      <w:marRight w:val="0"/>
      <w:marTop w:val="0"/>
      <w:marBottom w:val="0"/>
      <w:divBdr>
        <w:top w:val="none" w:sz="0" w:space="0" w:color="auto"/>
        <w:left w:val="none" w:sz="0" w:space="0" w:color="auto"/>
        <w:bottom w:val="none" w:sz="0" w:space="0" w:color="auto"/>
        <w:right w:val="none" w:sz="0" w:space="0" w:color="auto"/>
      </w:divBdr>
    </w:div>
    <w:div w:id="884291236">
      <w:bodyDiv w:val="1"/>
      <w:marLeft w:val="0"/>
      <w:marRight w:val="0"/>
      <w:marTop w:val="0"/>
      <w:marBottom w:val="0"/>
      <w:divBdr>
        <w:top w:val="none" w:sz="0" w:space="0" w:color="auto"/>
        <w:left w:val="none" w:sz="0" w:space="0" w:color="auto"/>
        <w:bottom w:val="none" w:sz="0" w:space="0" w:color="auto"/>
        <w:right w:val="none" w:sz="0" w:space="0" w:color="auto"/>
      </w:divBdr>
    </w:div>
    <w:div w:id="939413461">
      <w:bodyDiv w:val="1"/>
      <w:marLeft w:val="0"/>
      <w:marRight w:val="0"/>
      <w:marTop w:val="0"/>
      <w:marBottom w:val="0"/>
      <w:divBdr>
        <w:top w:val="none" w:sz="0" w:space="0" w:color="auto"/>
        <w:left w:val="none" w:sz="0" w:space="0" w:color="auto"/>
        <w:bottom w:val="none" w:sz="0" w:space="0" w:color="auto"/>
        <w:right w:val="none" w:sz="0" w:space="0" w:color="auto"/>
      </w:divBdr>
    </w:div>
    <w:div w:id="1001349378">
      <w:bodyDiv w:val="1"/>
      <w:marLeft w:val="0"/>
      <w:marRight w:val="0"/>
      <w:marTop w:val="0"/>
      <w:marBottom w:val="0"/>
      <w:divBdr>
        <w:top w:val="none" w:sz="0" w:space="0" w:color="auto"/>
        <w:left w:val="none" w:sz="0" w:space="0" w:color="auto"/>
        <w:bottom w:val="none" w:sz="0" w:space="0" w:color="auto"/>
        <w:right w:val="none" w:sz="0" w:space="0" w:color="auto"/>
      </w:divBdr>
    </w:div>
    <w:div w:id="1245450644">
      <w:bodyDiv w:val="1"/>
      <w:marLeft w:val="0"/>
      <w:marRight w:val="0"/>
      <w:marTop w:val="0"/>
      <w:marBottom w:val="0"/>
      <w:divBdr>
        <w:top w:val="none" w:sz="0" w:space="0" w:color="auto"/>
        <w:left w:val="none" w:sz="0" w:space="0" w:color="auto"/>
        <w:bottom w:val="none" w:sz="0" w:space="0" w:color="auto"/>
        <w:right w:val="none" w:sz="0" w:space="0" w:color="auto"/>
      </w:divBdr>
    </w:div>
    <w:div w:id="1311986065">
      <w:bodyDiv w:val="1"/>
      <w:marLeft w:val="0"/>
      <w:marRight w:val="0"/>
      <w:marTop w:val="0"/>
      <w:marBottom w:val="0"/>
      <w:divBdr>
        <w:top w:val="none" w:sz="0" w:space="0" w:color="auto"/>
        <w:left w:val="none" w:sz="0" w:space="0" w:color="auto"/>
        <w:bottom w:val="none" w:sz="0" w:space="0" w:color="auto"/>
        <w:right w:val="none" w:sz="0" w:space="0" w:color="auto"/>
      </w:divBdr>
    </w:div>
    <w:div w:id="1385985443">
      <w:bodyDiv w:val="1"/>
      <w:marLeft w:val="0"/>
      <w:marRight w:val="0"/>
      <w:marTop w:val="0"/>
      <w:marBottom w:val="0"/>
      <w:divBdr>
        <w:top w:val="none" w:sz="0" w:space="0" w:color="auto"/>
        <w:left w:val="none" w:sz="0" w:space="0" w:color="auto"/>
        <w:bottom w:val="none" w:sz="0" w:space="0" w:color="auto"/>
        <w:right w:val="none" w:sz="0" w:space="0" w:color="auto"/>
      </w:divBdr>
    </w:div>
    <w:div w:id="1474640724">
      <w:bodyDiv w:val="1"/>
      <w:marLeft w:val="0"/>
      <w:marRight w:val="0"/>
      <w:marTop w:val="0"/>
      <w:marBottom w:val="0"/>
      <w:divBdr>
        <w:top w:val="none" w:sz="0" w:space="0" w:color="auto"/>
        <w:left w:val="none" w:sz="0" w:space="0" w:color="auto"/>
        <w:bottom w:val="none" w:sz="0" w:space="0" w:color="auto"/>
        <w:right w:val="none" w:sz="0" w:space="0" w:color="auto"/>
      </w:divBdr>
    </w:div>
    <w:div w:id="1491024652">
      <w:bodyDiv w:val="1"/>
      <w:marLeft w:val="0"/>
      <w:marRight w:val="0"/>
      <w:marTop w:val="0"/>
      <w:marBottom w:val="0"/>
      <w:divBdr>
        <w:top w:val="none" w:sz="0" w:space="0" w:color="auto"/>
        <w:left w:val="none" w:sz="0" w:space="0" w:color="auto"/>
        <w:bottom w:val="none" w:sz="0" w:space="0" w:color="auto"/>
        <w:right w:val="none" w:sz="0" w:space="0" w:color="auto"/>
      </w:divBdr>
    </w:div>
    <w:div w:id="158441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k-krasnoturinsk.ru"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4F01954DE9D7A9ED999DE01512E1DD7009E986E98B21C5F7FABB6B76E1x1E4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F01954DE9D7A9ED999DE01512E1DD7001E887E88E2398FDF2E26774xEE6K" TargetMode="External"/><Relationship Id="rId5" Type="http://schemas.openxmlformats.org/officeDocument/2006/relationships/footnotes" Target="footnotes.xml"/><Relationship Id="rId15" Type="http://schemas.openxmlformats.org/officeDocument/2006/relationships/hyperlink" Target="consultantplus://offline/ref=C5C15047D059799A3DFC337EAF544F40CE7E9524F2D450252F113E0D77nFT7G" TargetMode="External"/><Relationship Id="rId10" Type="http://schemas.openxmlformats.org/officeDocument/2006/relationships/hyperlink" Target="consultantplus://offline/ref=4F01954DE9D7A9ED999DE01512E1DD7009E88EEB8E2CC5F7FABB6B76E1x1E4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F01954DE9D7A9ED999DE01512E1DD7009E88EEB8E2CC5F7FABB6B76E1x1E4K"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9181</Words>
  <Characters>52332</Characters>
  <Application>Microsoft Office Word</Application>
  <DocSecurity>0</DocSecurity>
  <Lines>436</Lines>
  <Paragraphs>122</Paragraphs>
  <ScaleCrop>false</ScaleCrop>
  <Company/>
  <LinksUpToDate>false</LinksUpToDate>
  <CharactersWithSpaces>61391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Фазлеева</dc:creator>
  <cp:lastModifiedBy>Пользователь</cp:lastModifiedBy>
  <cp:revision>4</cp:revision>
  <dcterms:created xsi:type="dcterms:W3CDTF">2017-12-07T15:01:00Z</dcterms:created>
  <dcterms:modified xsi:type="dcterms:W3CDTF">2017-12-07T15:03:00Z</dcterms:modified>
</cp:coreProperties>
</file>