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4F6" w:rsidRPr="00F81CA9" w:rsidRDefault="008D14F6" w:rsidP="008D14F6">
      <w:pPr>
        <w:jc w:val="center"/>
        <w:rPr>
          <w:b/>
          <w:bCs/>
          <w:sz w:val="28"/>
          <w:szCs w:val="28"/>
        </w:rPr>
      </w:pPr>
      <w:r>
        <w:rPr>
          <w:b/>
          <w:bCs/>
          <w:noProof/>
          <w:sz w:val="28"/>
          <w:szCs w:val="28"/>
        </w:rPr>
        <w:drawing>
          <wp:inline distT="0" distB="0" distL="0" distR="0">
            <wp:extent cx="428625" cy="704850"/>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7" cstate="print"/>
                    <a:srcRect/>
                    <a:stretch>
                      <a:fillRect/>
                    </a:stretch>
                  </pic:blipFill>
                  <pic:spPr bwMode="auto">
                    <a:xfrm>
                      <a:off x="0" y="0"/>
                      <a:ext cx="428625" cy="704850"/>
                    </a:xfrm>
                    <a:prstGeom prst="rect">
                      <a:avLst/>
                    </a:prstGeom>
                    <a:noFill/>
                    <a:ln w="9525">
                      <a:noFill/>
                      <a:miter lim="800000"/>
                      <a:headEnd/>
                      <a:tailEnd/>
                    </a:ln>
                  </pic:spPr>
                </pic:pic>
              </a:graphicData>
            </a:graphic>
          </wp:inline>
        </w:drawing>
      </w:r>
    </w:p>
    <w:p w:rsidR="008D14F6" w:rsidRPr="00F81CA9" w:rsidRDefault="008D14F6" w:rsidP="008D14F6">
      <w:pPr>
        <w:jc w:val="center"/>
        <w:rPr>
          <w:b/>
          <w:bCs/>
          <w:sz w:val="28"/>
          <w:szCs w:val="28"/>
        </w:rPr>
      </w:pPr>
    </w:p>
    <w:tbl>
      <w:tblPr>
        <w:tblW w:w="9720" w:type="dxa"/>
        <w:tblInd w:w="108" w:type="dxa"/>
        <w:tblLook w:val="01E0"/>
      </w:tblPr>
      <w:tblGrid>
        <w:gridCol w:w="9720"/>
      </w:tblGrid>
      <w:tr w:rsidR="008D14F6" w:rsidRPr="00F81CA9" w:rsidTr="00FD79BD">
        <w:tc>
          <w:tcPr>
            <w:tcW w:w="9720" w:type="dxa"/>
            <w:tcBorders>
              <w:top w:val="nil"/>
              <w:left w:val="nil"/>
              <w:bottom w:val="thinThickSmallGap" w:sz="24" w:space="0" w:color="auto"/>
              <w:right w:val="nil"/>
            </w:tcBorders>
          </w:tcPr>
          <w:p w:rsidR="008D14F6" w:rsidRPr="00F81CA9" w:rsidRDefault="008D14F6" w:rsidP="00FD79BD">
            <w:pPr>
              <w:jc w:val="center"/>
              <w:rPr>
                <w:b/>
                <w:sz w:val="28"/>
                <w:szCs w:val="28"/>
              </w:rPr>
            </w:pPr>
            <w:r w:rsidRPr="00F81CA9">
              <w:rPr>
                <w:b/>
                <w:sz w:val="28"/>
                <w:szCs w:val="28"/>
              </w:rPr>
              <w:t>АДМИНИСТРАЦИЯ  ГОРОДСКОГО ОКРУГА КРАСНОТУРЬИНСК</w:t>
            </w:r>
          </w:p>
          <w:p w:rsidR="008D14F6" w:rsidRPr="00F81CA9" w:rsidRDefault="008D14F6" w:rsidP="00FD79BD">
            <w:pPr>
              <w:jc w:val="center"/>
              <w:rPr>
                <w:b/>
                <w:sz w:val="28"/>
                <w:szCs w:val="28"/>
              </w:rPr>
            </w:pPr>
            <w:r w:rsidRPr="00F81CA9">
              <w:rPr>
                <w:b/>
                <w:sz w:val="28"/>
                <w:szCs w:val="28"/>
              </w:rPr>
              <w:t>СВЕРДЛОВСКОЙ ОБЛАСТИ</w:t>
            </w:r>
          </w:p>
          <w:p w:rsidR="008D14F6" w:rsidRPr="00F81CA9" w:rsidRDefault="008D14F6" w:rsidP="00FD79BD">
            <w:pPr>
              <w:jc w:val="center"/>
              <w:rPr>
                <w:b/>
                <w:sz w:val="28"/>
                <w:szCs w:val="28"/>
              </w:rPr>
            </w:pPr>
            <w:proofErr w:type="gramStart"/>
            <w:r w:rsidRPr="00F81CA9">
              <w:rPr>
                <w:b/>
                <w:sz w:val="28"/>
                <w:szCs w:val="28"/>
              </w:rPr>
              <w:t>П</w:t>
            </w:r>
            <w:proofErr w:type="gramEnd"/>
            <w:r w:rsidRPr="00F81CA9">
              <w:rPr>
                <w:b/>
                <w:sz w:val="28"/>
                <w:szCs w:val="28"/>
              </w:rPr>
              <w:t xml:space="preserve"> О С Т А Н О В Л Е Н И Е</w:t>
            </w:r>
          </w:p>
        </w:tc>
      </w:tr>
    </w:tbl>
    <w:p w:rsidR="008D14F6" w:rsidRPr="00C46AA1" w:rsidRDefault="008D14F6" w:rsidP="00C56298"/>
    <w:p w:rsidR="00645FC1" w:rsidRDefault="00645FC1" w:rsidP="00645FC1">
      <w:pPr>
        <w:keepNext/>
        <w:tabs>
          <w:tab w:val="left" w:pos="700"/>
        </w:tabs>
        <w:jc w:val="both"/>
        <w:outlineLvl w:val="1"/>
        <w:rPr>
          <w:bCs/>
          <w:sz w:val="28"/>
          <w:szCs w:val="28"/>
          <w:u w:val="single"/>
        </w:rPr>
      </w:pPr>
      <w:r>
        <w:rPr>
          <w:bCs/>
          <w:sz w:val="28"/>
          <w:szCs w:val="28"/>
        </w:rPr>
        <w:t>от</w:t>
      </w:r>
      <w:r>
        <w:rPr>
          <w:b/>
          <w:bCs/>
          <w:sz w:val="28"/>
          <w:szCs w:val="28"/>
        </w:rPr>
        <w:t xml:space="preserve">  </w:t>
      </w:r>
      <w:r>
        <w:rPr>
          <w:bCs/>
          <w:sz w:val="28"/>
          <w:szCs w:val="28"/>
          <w:u w:val="single"/>
        </w:rPr>
        <w:t>10.01.2018</w:t>
      </w:r>
      <w:r>
        <w:rPr>
          <w:b/>
          <w:bCs/>
          <w:sz w:val="28"/>
          <w:szCs w:val="28"/>
        </w:rPr>
        <w:t xml:space="preserve">  </w:t>
      </w:r>
      <w:r>
        <w:rPr>
          <w:bCs/>
          <w:sz w:val="28"/>
          <w:szCs w:val="28"/>
        </w:rPr>
        <w:t>№</w:t>
      </w:r>
      <w:r>
        <w:rPr>
          <w:b/>
          <w:bCs/>
          <w:sz w:val="28"/>
          <w:szCs w:val="28"/>
        </w:rPr>
        <w:t xml:space="preserve"> </w:t>
      </w:r>
      <w:r>
        <w:rPr>
          <w:bCs/>
          <w:sz w:val="28"/>
          <w:szCs w:val="28"/>
          <w:u w:val="single"/>
        </w:rPr>
        <w:t>2</w:t>
      </w:r>
    </w:p>
    <w:p w:rsidR="00645FC1" w:rsidRDefault="00645FC1" w:rsidP="00645FC1">
      <w:pPr>
        <w:rPr>
          <w:sz w:val="28"/>
          <w:szCs w:val="28"/>
        </w:rPr>
      </w:pPr>
      <w:r>
        <w:rPr>
          <w:sz w:val="28"/>
          <w:szCs w:val="28"/>
        </w:rPr>
        <w:t>г. Краснотурьинск</w:t>
      </w:r>
    </w:p>
    <w:p w:rsidR="00645FC1" w:rsidRDefault="00645FC1" w:rsidP="00645FC1">
      <w:pPr>
        <w:tabs>
          <w:tab w:val="left" w:pos="2505"/>
        </w:tabs>
        <w:suppressAutoHyphens/>
        <w:rPr>
          <w:b/>
          <w:bCs/>
          <w:i/>
          <w:sz w:val="28"/>
          <w:szCs w:val="28"/>
        </w:rPr>
      </w:pPr>
      <w:r>
        <w:rPr>
          <w:b/>
          <w:bCs/>
          <w:i/>
          <w:sz w:val="28"/>
          <w:szCs w:val="28"/>
        </w:rPr>
        <w:tab/>
      </w:r>
    </w:p>
    <w:p w:rsidR="00645FC1" w:rsidRDefault="00645FC1" w:rsidP="00645FC1">
      <w:pPr>
        <w:jc w:val="center"/>
        <w:rPr>
          <w:b/>
          <w:i/>
          <w:sz w:val="27"/>
          <w:szCs w:val="27"/>
        </w:rPr>
      </w:pPr>
      <w:r>
        <w:rPr>
          <w:b/>
          <w:i/>
          <w:sz w:val="27"/>
          <w:szCs w:val="27"/>
        </w:rPr>
        <w:t xml:space="preserve">О внесении изменений в муниципальную программу «Развитие культуры </w:t>
      </w:r>
      <w:r>
        <w:rPr>
          <w:b/>
          <w:i/>
          <w:sz w:val="27"/>
          <w:szCs w:val="27"/>
        </w:rPr>
        <w:br/>
        <w:t xml:space="preserve">на территории городского округа Краснотурьинск до 2020 года», </w:t>
      </w:r>
    </w:p>
    <w:p w:rsidR="00645FC1" w:rsidRDefault="00645FC1" w:rsidP="00645FC1">
      <w:pPr>
        <w:jc w:val="center"/>
        <w:rPr>
          <w:b/>
          <w:i/>
          <w:sz w:val="27"/>
          <w:szCs w:val="27"/>
        </w:rPr>
      </w:pPr>
      <w:proofErr w:type="gramStart"/>
      <w:r>
        <w:rPr>
          <w:b/>
          <w:i/>
          <w:sz w:val="27"/>
          <w:szCs w:val="27"/>
        </w:rPr>
        <w:t>утвержденную</w:t>
      </w:r>
      <w:proofErr w:type="gramEnd"/>
      <w:r>
        <w:rPr>
          <w:b/>
          <w:i/>
          <w:sz w:val="27"/>
          <w:szCs w:val="27"/>
        </w:rPr>
        <w:t xml:space="preserve"> постановлением Администрации городского округа Краснотурьинск от 30.12.2014 № 1923</w:t>
      </w:r>
    </w:p>
    <w:p w:rsidR="00645FC1" w:rsidRDefault="00645FC1" w:rsidP="00645FC1">
      <w:pPr>
        <w:jc w:val="both"/>
        <w:rPr>
          <w:sz w:val="27"/>
          <w:szCs w:val="27"/>
        </w:rPr>
      </w:pPr>
    </w:p>
    <w:p w:rsidR="00645FC1" w:rsidRDefault="00645FC1" w:rsidP="00645FC1">
      <w:pPr>
        <w:ind w:firstLine="709"/>
        <w:jc w:val="both"/>
        <w:rPr>
          <w:sz w:val="27"/>
          <w:szCs w:val="27"/>
        </w:rPr>
      </w:pPr>
      <w:proofErr w:type="gramStart"/>
      <w:r>
        <w:rPr>
          <w:sz w:val="27"/>
          <w:szCs w:val="27"/>
        </w:rPr>
        <w:t xml:space="preserve">В соответствии со статьёй 179 Бюджетного кодекса Российской Федерации, статьёй 17 Федерального закона от 06.10.2003 № 131-ФЗ «Об общих принципах организации местного самоуправления в Российской Федерации», статьёй </w:t>
      </w:r>
      <w:r>
        <w:rPr>
          <w:sz w:val="27"/>
          <w:szCs w:val="27"/>
        </w:rPr>
        <w:br/>
        <w:t xml:space="preserve">32 Устава городского округа Краснотурьинск, утверждённого решением </w:t>
      </w:r>
      <w:proofErr w:type="spellStart"/>
      <w:r>
        <w:rPr>
          <w:sz w:val="27"/>
          <w:szCs w:val="27"/>
        </w:rPr>
        <w:t>Краснотурьинской</w:t>
      </w:r>
      <w:proofErr w:type="spellEnd"/>
      <w:r>
        <w:rPr>
          <w:sz w:val="27"/>
          <w:szCs w:val="27"/>
        </w:rPr>
        <w:t xml:space="preserve"> городской Думы от 23.06.2005 № 76, </w:t>
      </w:r>
      <w:r>
        <w:rPr>
          <w:color w:val="000000"/>
          <w:sz w:val="27"/>
          <w:szCs w:val="27"/>
        </w:rPr>
        <w:t>решением Думы городского округа Краснотурьинск от 14.12.2017 № 45 «О бюджете городского округа Краснотурьинск на 2018 год и плановый период 2019 и</w:t>
      </w:r>
      <w:proofErr w:type="gramEnd"/>
      <w:r>
        <w:rPr>
          <w:color w:val="000000"/>
          <w:sz w:val="27"/>
          <w:szCs w:val="27"/>
        </w:rPr>
        <w:t xml:space="preserve"> 2020 годов»</w:t>
      </w:r>
      <w:r>
        <w:rPr>
          <w:sz w:val="27"/>
          <w:szCs w:val="27"/>
        </w:rPr>
        <w:t>, постановлением Администрации городского округа Краснотурьинск от 11.09.2014 № 1355 «Об утверждении Порядка формирования и реализации муниципальных программ городского округа Краснотурьинск» Администрация (исполнительно-распорядительный орган местного самоуправления) городского округа Краснотурьинск</w:t>
      </w:r>
    </w:p>
    <w:p w:rsidR="00645FC1" w:rsidRDefault="00645FC1" w:rsidP="00645FC1">
      <w:pPr>
        <w:jc w:val="both"/>
        <w:rPr>
          <w:sz w:val="27"/>
          <w:szCs w:val="27"/>
        </w:rPr>
      </w:pPr>
    </w:p>
    <w:p w:rsidR="00645FC1" w:rsidRDefault="00645FC1" w:rsidP="00645FC1">
      <w:pPr>
        <w:jc w:val="both"/>
        <w:rPr>
          <w:b/>
          <w:sz w:val="27"/>
          <w:szCs w:val="27"/>
        </w:rPr>
      </w:pPr>
      <w:r>
        <w:rPr>
          <w:b/>
          <w:sz w:val="27"/>
          <w:szCs w:val="27"/>
        </w:rPr>
        <w:t>ПОСТАНОВЛЯЕТ:</w:t>
      </w:r>
    </w:p>
    <w:p w:rsidR="00645FC1" w:rsidRDefault="00645FC1" w:rsidP="00645FC1">
      <w:pPr>
        <w:jc w:val="both"/>
        <w:rPr>
          <w:b/>
          <w:sz w:val="27"/>
          <w:szCs w:val="27"/>
        </w:rPr>
      </w:pPr>
    </w:p>
    <w:p w:rsidR="00645FC1" w:rsidRDefault="00645FC1" w:rsidP="00645FC1">
      <w:pPr>
        <w:numPr>
          <w:ilvl w:val="0"/>
          <w:numId w:val="3"/>
        </w:numPr>
        <w:overflowPunct w:val="0"/>
        <w:autoSpaceDE w:val="0"/>
        <w:autoSpaceDN w:val="0"/>
        <w:adjustRightInd w:val="0"/>
        <w:ind w:left="0" w:firstLine="708"/>
        <w:jc w:val="both"/>
        <w:rPr>
          <w:sz w:val="27"/>
          <w:szCs w:val="27"/>
        </w:rPr>
      </w:pPr>
      <w:r>
        <w:rPr>
          <w:sz w:val="27"/>
          <w:szCs w:val="27"/>
        </w:rPr>
        <w:t>Внести следующие изменения в муниципальную программу «Развитие культуры на территории городского округа Краснотурьинск до 2020 года», утвержденную постановлением Администрации городского округа Краснотурьинск от 30.12.2014 № 1923</w:t>
      </w:r>
    </w:p>
    <w:p w:rsidR="00645FC1" w:rsidRDefault="00645FC1" w:rsidP="00645FC1">
      <w:pPr>
        <w:pStyle w:val="ae"/>
        <w:numPr>
          <w:ilvl w:val="1"/>
          <w:numId w:val="4"/>
        </w:numPr>
        <w:overflowPunct w:val="0"/>
        <w:autoSpaceDE w:val="0"/>
        <w:autoSpaceDN w:val="0"/>
        <w:adjustRightInd w:val="0"/>
        <w:spacing w:after="0" w:line="240" w:lineRule="auto"/>
        <w:ind w:left="0" w:firstLine="709"/>
        <w:jc w:val="both"/>
        <w:rPr>
          <w:rFonts w:ascii="Times New Roman" w:hAnsi="Times New Roman"/>
          <w:sz w:val="27"/>
          <w:szCs w:val="27"/>
        </w:rPr>
      </w:pPr>
      <w:r>
        <w:rPr>
          <w:rFonts w:ascii="Times New Roman" w:hAnsi="Times New Roman"/>
          <w:sz w:val="27"/>
          <w:szCs w:val="27"/>
        </w:rPr>
        <w:t xml:space="preserve">В Паспорте муниципальной программы раздел «Объемы финансирования муниципальной программы  по годам реализации» изложить в новой редакции </w:t>
      </w:r>
    </w:p>
    <w:p w:rsidR="00645FC1" w:rsidRDefault="00645FC1" w:rsidP="00645FC1">
      <w:pPr>
        <w:jc w:val="both"/>
        <w:rPr>
          <w:sz w:val="27"/>
          <w:szCs w:val="27"/>
        </w:rPr>
      </w:pPr>
      <w:bookmarkStart w:id="0" w:name="_GoBack"/>
      <w:bookmarkEnd w:id="0"/>
    </w:p>
    <w:tbl>
      <w:tblPr>
        <w:tblW w:w="9576" w:type="dxa"/>
        <w:tblLayout w:type="fixed"/>
        <w:tblCellMar>
          <w:left w:w="75" w:type="dxa"/>
          <w:right w:w="75" w:type="dxa"/>
        </w:tblCellMar>
        <w:tblLook w:val="04A0"/>
      </w:tblPr>
      <w:tblGrid>
        <w:gridCol w:w="3478"/>
        <w:gridCol w:w="6098"/>
      </w:tblGrid>
      <w:tr w:rsidR="00645FC1" w:rsidTr="00645FC1">
        <w:trPr>
          <w:trHeight w:val="557"/>
        </w:trPr>
        <w:tc>
          <w:tcPr>
            <w:tcW w:w="3477" w:type="dxa"/>
            <w:tcBorders>
              <w:top w:val="single" w:sz="4" w:space="0" w:color="auto"/>
              <w:left w:val="single" w:sz="4" w:space="0" w:color="auto"/>
              <w:bottom w:val="single" w:sz="4" w:space="0" w:color="auto"/>
              <w:right w:val="single" w:sz="4" w:space="0" w:color="auto"/>
            </w:tcBorders>
          </w:tcPr>
          <w:p w:rsidR="00645FC1" w:rsidRDefault="00645FC1">
            <w:pPr>
              <w:widowControl w:val="0"/>
              <w:rPr>
                <w:sz w:val="26"/>
                <w:szCs w:val="26"/>
              </w:rPr>
            </w:pPr>
            <w:r>
              <w:rPr>
                <w:sz w:val="26"/>
                <w:szCs w:val="26"/>
              </w:rPr>
              <w:t xml:space="preserve">Объёмы финансирования муниципальной программы по годам реализации,  </w:t>
            </w:r>
          </w:p>
          <w:p w:rsidR="00645FC1" w:rsidRDefault="00645FC1">
            <w:pPr>
              <w:widowControl w:val="0"/>
              <w:rPr>
                <w:sz w:val="26"/>
                <w:szCs w:val="26"/>
              </w:rPr>
            </w:pPr>
            <w:r>
              <w:rPr>
                <w:sz w:val="26"/>
                <w:szCs w:val="26"/>
              </w:rPr>
              <w:t>тысяч  рублей</w:t>
            </w:r>
          </w:p>
          <w:p w:rsidR="00645FC1" w:rsidRDefault="00645FC1">
            <w:pPr>
              <w:widowControl w:val="0"/>
              <w:ind w:firstLine="720"/>
              <w:rPr>
                <w:sz w:val="26"/>
                <w:szCs w:val="26"/>
              </w:rPr>
            </w:pPr>
          </w:p>
          <w:p w:rsidR="00645FC1" w:rsidRDefault="00645FC1">
            <w:pPr>
              <w:widowControl w:val="0"/>
              <w:overflowPunct w:val="0"/>
              <w:autoSpaceDE w:val="0"/>
              <w:autoSpaceDN w:val="0"/>
              <w:adjustRightInd w:val="0"/>
              <w:ind w:firstLine="720"/>
              <w:rPr>
                <w:sz w:val="26"/>
                <w:szCs w:val="26"/>
              </w:rPr>
            </w:pPr>
          </w:p>
        </w:tc>
        <w:tc>
          <w:tcPr>
            <w:tcW w:w="6095" w:type="dxa"/>
            <w:tcBorders>
              <w:top w:val="single" w:sz="4" w:space="0" w:color="auto"/>
              <w:left w:val="single" w:sz="4" w:space="0" w:color="auto"/>
              <w:bottom w:val="single" w:sz="4" w:space="0" w:color="auto"/>
              <w:right w:val="single" w:sz="4" w:space="0" w:color="auto"/>
            </w:tcBorders>
            <w:hideMark/>
          </w:tcPr>
          <w:p w:rsidR="00645FC1" w:rsidRDefault="00645FC1">
            <w:pPr>
              <w:widowControl w:val="0"/>
              <w:rPr>
                <w:sz w:val="26"/>
                <w:szCs w:val="26"/>
              </w:rPr>
            </w:pPr>
            <w:r>
              <w:rPr>
                <w:sz w:val="26"/>
                <w:szCs w:val="26"/>
              </w:rPr>
              <w:t xml:space="preserve">Всего: 956 414,8 тысяч рублей,  </w:t>
            </w:r>
          </w:p>
          <w:p w:rsidR="00645FC1" w:rsidRDefault="00645FC1">
            <w:pPr>
              <w:widowControl w:val="0"/>
              <w:rPr>
                <w:sz w:val="26"/>
                <w:szCs w:val="26"/>
              </w:rPr>
            </w:pPr>
            <w:r>
              <w:rPr>
                <w:sz w:val="26"/>
                <w:szCs w:val="26"/>
              </w:rPr>
              <w:t>в том числе</w:t>
            </w:r>
          </w:p>
          <w:p w:rsidR="00645FC1" w:rsidRDefault="00645FC1">
            <w:pPr>
              <w:widowControl w:val="0"/>
              <w:rPr>
                <w:sz w:val="26"/>
                <w:szCs w:val="26"/>
              </w:rPr>
            </w:pPr>
            <w:r>
              <w:rPr>
                <w:sz w:val="26"/>
                <w:szCs w:val="26"/>
              </w:rPr>
              <w:t>2016 год - 177 889,8 тысяч рублей;</w:t>
            </w:r>
          </w:p>
          <w:p w:rsidR="00645FC1" w:rsidRDefault="00645FC1">
            <w:pPr>
              <w:widowControl w:val="0"/>
              <w:rPr>
                <w:sz w:val="26"/>
                <w:szCs w:val="26"/>
              </w:rPr>
            </w:pPr>
            <w:r>
              <w:rPr>
                <w:sz w:val="26"/>
                <w:szCs w:val="26"/>
              </w:rPr>
              <w:t>2017 год - 193493,0 тысяч рублей;</w:t>
            </w:r>
          </w:p>
          <w:p w:rsidR="00645FC1" w:rsidRDefault="00645FC1">
            <w:pPr>
              <w:widowControl w:val="0"/>
              <w:rPr>
                <w:sz w:val="26"/>
                <w:szCs w:val="26"/>
              </w:rPr>
            </w:pPr>
            <w:r>
              <w:rPr>
                <w:sz w:val="26"/>
                <w:szCs w:val="26"/>
              </w:rPr>
              <w:t>2018 год –204 438,0 тысяч рублей;</w:t>
            </w:r>
          </w:p>
          <w:p w:rsidR="00645FC1" w:rsidRDefault="00645FC1">
            <w:pPr>
              <w:widowControl w:val="0"/>
              <w:rPr>
                <w:sz w:val="26"/>
                <w:szCs w:val="26"/>
              </w:rPr>
            </w:pPr>
            <w:r>
              <w:rPr>
                <w:sz w:val="26"/>
                <w:szCs w:val="26"/>
              </w:rPr>
              <w:t>2019 год –190 296,0 тысяч рублей;</w:t>
            </w:r>
          </w:p>
          <w:p w:rsidR="00645FC1" w:rsidRDefault="00645FC1">
            <w:pPr>
              <w:widowControl w:val="0"/>
              <w:rPr>
                <w:sz w:val="26"/>
                <w:szCs w:val="26"/>
              </w:rPr>
            </w:pPr>
            <w:r>
              <w:rPr>
                <w:sz w:val="26"/>
                <w:szCs w:val="26"/>
              </w:rPr>
              <w:lastRenderedPageBreak/>
              <w:t>2020 год –190 298,0 тысяч рублей.</w:t>
            </w:r>
          </w:p>
          <w:p w:rsidR="00645FC1" w:rsidRDefault="00645FC1">
            <w:pPr>
              <w:widowControl w:val="0"/>
              <w:rPr>
                <w:sz w:val="26"/>
                <w:szCs w:val="26"/>
              </w:rPr>
            </w:pPr>
            <w:r>
              <w:rPr>
                <w:sz w:val="26"/>
                <w:szCs w:val="26"/>
              </w:rPr>
              <w:t>из них</w:t>
            </w:r>
          </w:p>
          <w:p w:rsidR="00645FC1" w:rsidRDefault="00645FC1">
            <w:pPr>
              <w:widowControl w:val="0"/>
              <w:rPr>
                <w:sz w:val="26"/>
                <w:szCs w:val="26"/>
              </w:rPr>
            </w:pPr>
            <w:r>
              <w:rPr>
                <w:sz w:val="26"/>
                <w:szCs w:val="26"/>
              </w:rPr>
              <w:t>федеральный бюджет: 3 444,0 тысяч рублей,</w:t>
            </w:r>
          </w:p>
          <w:p w:rsidR="00645FC1" w:rsidRDefault="00645FC1">
            <w:pPr>
              <w:widowControl w:val="0"/>
              <w:rPr>
                <w:sz w:val="26"/>
                <w:szCs w:val="26"/>
              </w:rPr>
            </w:pPr>
            <w:r>
              <w:rPr>
                <w:sz w:val="26"/>
                <w:szCs w:val="26"/>
              </w:rPr>
              <w:t>в том числе</w:t>
            </w:r>
          </w:p>
          <w:p w:rsidR="00645FC1" w:rsidRDefault="00645FC1">
            <w:pPr>
              <w:widowControl w:val="0"/>
              <w:rPr>
                <w:sz w:val="26"/>
                <w:szCs w:val="26"/>
              </w:rPr>
            </w:pPr>
            <w:r>
              <w:rPr>
                <w:sz w:val="26"/>
                <w:szCs w:val="26"/>
              </w:rPr>
              <w:t>2016 год - 50,0 тысяч рублей;</w:t>
            </w:r>
          </w:p>
          <w:p w:rsidR="00645FC1" w:rsidRDefault="00645FC1">
            <w:pPr>
              <w:widowControl w:val="0"/>
              <w:rPr>
                <w:sz w:val="26"/>
                <w:szCs w:val="26"/>
              </w:rPr>
            </w:pPr>
            <w:r>
              <w:rPr>
                <w:sz w:val="26"/>
                <w:szCs w:val="26"/>
              </w:rPr>
              <w:t>2017 год -3 394,0 тысяч рублей;</w:t>
            </w:r>
          </w:p>
          <w:p w:rsidR="00645FC1" w:rsidRDefault="00645FC1">
            <w:pPr>
              <w:widowControl w:val="0"/>
              <w:rPr>
                <w:sz w:val="26"/>
                <w:szCs w:val="26"/>
              </w:rPr>
            </w:pPr>
            <w:r>
              <w:rPr>
                <w:sz w:val="26"/>
                <w:szCs w:val="26"/>
              </w:rPr>
              <w:t>2018 год - 0,0 тысяч рублей;</w:t>
            </w:r>
          </w:p>
          <w:p w:rsidR="00645FC1" w:rsidRDefault="00645FC1">
            <w:pPr>
              <w:widowControl w:val="0"/>
              <w:rPr>
                <w:sz w:val="26"/>
                <w:szCs w:val="26"/>
              </w:rPr>
            </w:pPr>
            <w:r>
              <w:rPr>
                <w:sz w:val="26"/>
                <w:szCs w:val="26"/>
              </w:rPr>
              <w:t>2019 год - 0,0 тысяч рублей;</w:t>
            </w:r>
          </w:p>
          <w:p w:rsidR="00645FC1" w:rsidRDefault="00645FC1">
            <w:pPr>
              <w:widowControl w:val="0"/>
              <w:rPr>
                <w:sz w:val="26"/>
                <w:szCs w:val="26"/>
              </w:rPr>
            </w:pPr>
            <w:r>
              <w:rPr>
                <w:sz w:val="26"/>
                <w:szCs w:val="26"/>
              </w:rPr>
              <w:t>2020 год - 0,0 тысяч рублей.</w:t>
            </w:r>
          </w:p>
          <w:p w:rsidR="00645FC1" w:rsidRDefault="00645FC1">
            <w:pPr>
              <w:widowControl w:val="0"/>
              <w:rPr>
                <w:sz w:val="26"/>
                <w:szCs w:val="26"/>
              </w:rPr>
            </w:pPr>
            <w:r>
              <w:rPr>
                <w:sz w:val="26"/>
                <w:szCs w:val="26"/>
              </w:rPr>
              <w:t>областной бюджет: 12101,9 тысяч рублей,</w:t>
            </w:r>
          </w:p>
          <w:p w:rsidR="00645FC1" w:rsidRDefault="00645FC1">
            <w:pPr>
              <w:widowControl w:val="0"/>
              <w:rPr>
                <w:sz w:val="26"/>
                <w:szCs w:val="26"/>
              </w:rPr>
            </w:pPr>
            <w:r>
              <w:rPr>
                <w:sz w:val="26"/>
                <w:szCs w:val="26"/>
              </w:rPr>
              <w:t>в том числе</w:t>
            </w:r>
          </w:p>
          <w:p w:rsidR="00645FC1" w:rsidRDefault="00645FC1">
            <w:pPr>
              <w:widowControl w:val="0"/>
              <w:rPr>
                <w:sz w:val="26"/>
                <w:szCs w:val="26"/>
              </w:rPr>
            </w:pPr>
            <w:r>
              <w:rPr>
                <w:sz w:val="26"/>
                <w:szCs w:val="26"/>
              </w:rPr>
              <w:t>2016 год - 4 374,9 тысяч рублей;</w:t>
            </w:r>
          </w:p>
          <w:p w:rsidR="00645FC1" w:rsidRDefault="00645FC1">
            <w:pPr>
              <w:widowControl w:val="0"/>
              <w:rPr>
                <w:sz w:val="26"/>
                <w:szCs w:val="26"/>
              </w:rPr>
            </w:pPr>
            <w:r>
              <w:rPr>
                <w:sz w:val="26"/>
                <w:szCs w:val="26"/>
              </w:rPr>
              <w:t>2017 год -7 727,0  тысяч рублей;</w:t>
            </w:r>
          </w:p>
          <w:p w:rsidR="00645FC1" w:rsidRDefault="00645FC1">
            <w:pPr>
              <w:widowControl w:val="0"/>
              <w:rPr>
                <w:sz w:val="26"/>
                <w:szCs w:val="26"/>
              </w:rPr>
            </w:pPr>
            <w:r>
              <w:rPr>
                <w:sz w:val="26"/>
                <w:szCs w:val="26"/>
              </w:rPr>
              <w:t>2018 год - 0,0 тысяч рублей;</w:t>
            </w:r>
          </w:p>
          <w:p w:rsidR="00645FC1" w:rsidRDefault="00645FC1">
            <w:pPr>
              <w:widowControl w:val="0"/>
              <w:rPr>
                <w:sz w:val="26"/>
                <w:szCs w:val="26"/>
              </w:rPr>
            </w:pPr>
            <w:r>
              <w:rPr>
                <w:sz w:val="26"/>
                <w:szCs w:val="26"/>
              </w:rPr>
              <w:t>2019 год - 0,0 тысяч рублей;</w:t>
            </w:r>
          </w:p>
          <w:p w:rsidR="00645FC1" w:rsidRDefault="00645FC1">
            <w:pPr>
              <w:widowControl w:val="0"/>
              <w:rPr>
                <w:sz w:val="26"/>
                <w:szCs w:val="26"/>
              </w:rPr>
            </w:pPr>
            <w:r>
              <w:rPr>
                <w:sz w:val="26"/>
                <w:szCs w:val="26"/>
              </w:rPr>
              <w:t>2020 год - 0,0 тысяч рублей.</w:t>
            </w:r>
          </w:p>
          <w:p w:rsidR="00645FC1" w:rsidRDefault="00645FC1">
            <w:pPr>
              <w:widowControl w:val="0"/>
              <w:rPr>
                <w:sz w:val="26"/>
                <w:szCs w:val="26"/>
              </w:rPr>
            </w:pPr>
            <w:r>
              <w:rPr>
                <w:sz w:val="26"/>
                <w:szCs w:val="26"/>
              </w:rPr>
              <w:t>местный бюджет: 922 096,9  тысяч  рублей,</w:t>
            </w:r>
          </w:p>
          <w:p w:rsidR="00645FC1" w:rsidRDefault="00645FC1">
            <w:pPr>
              <w:widowControl w:val="0"/>
              <w:rPr>
                <w:sz w:val="26"/>
                <w:szCs w:val="26"/>
              </w:rPr>
            </w:pPr>
            <w:r>
              <w:rPr>
                <w:sz w:val="26"/>
                <w:szCs w:val="26"/>
              </w:rPr>
              <w:t>в том числе</w:t>
            </w:r>
          </w:p>
          <w:p w:rsidR="00645FC1" w:rsidRDefault="00645FC1">
            <w:pPr>
              <w:widowControl w:val="0"/>
              <w:rPr>
                <w:sz w:val="26"/>
                <w:szCs w:val="26"/>
              </w:rPr>
            </w:pPr>
            <w:r>
              <w:rPr>
                <w:sz w:val="26"/>
                <w:szCs w:val="26"/>
              </w:rPr>
              <w:t>2016 год - 167 010,9 тысяч  рублей;</w:t>
            </w:r>
          </w:p>
          <w:p w:rsidR="00645FC1" w:rsidRDefault="00645FC1">
            <w:pPr>
              <w:widowControl w:val="0"/>
              <w:rPr>
                <w:sz w:val="26"/>
                <w:szCs w:val="26"/>
              </w:rPr>
            </w:pPr>
            <w:r>
              <w:rPr>
                <w:sz w:val="26"/>
                <w:szCs w:val="26"/>
              </w:rPr>
              <w:t>2017 год - 179 108,0 тысяч  рублей;</w:t>
            </w:r>
          </w:p>
          <w:p w:rsidR="00645FC1" w:rsidRDefault="00645FC1">
            <w:pPr>
              <w:widowControl w:val="0"/>
              <w:rPr>
                <w:sz w:val="26"/>
                <w:szCs w:val="26"/>
              </w:rPr>
            </w:pPr>
            <w:r>
              <w:rPr>
                <w:sz w:val="26"/>
                <w:szCs w:val="26"/>
              </w:rPr>
              <w:t>2018 год –201 422,0 тысяч  рублей;</w:t>
            </w:r>
          </w:p>
          <w:p w:rsidR="00645FC1" w:rsidRDefault="00645FC1">
            <w:pPr>
              <w:widowControl w:val="0"/>
              <w:rPr>
                <w:sz w:val="26"/>
                <w:szCs w:val="26"/>
              </w:rPr>
            </w:pPr>
            <w:r>
              <w:rPr>
                <w:sz w:val="26"/>
                <w:szCs w:val="26"/>
              </w:rPr>
              <w:t>2019 год –187 278,0  тысяч рублей;</w:t>
            </w:r>
          </w:p>
          <w:p w:rsidR="00645FC1" w:rsidRDefault="00645FC1">
            <w:pPr>
              <w:widowControl w:val="0"/>
              <w:rPr>
                <w:sz w:val="26"/>
                <w:szCs w:val="26"/>
              </w:rPr>
            </w:pPr>
            <w:r>
              <w:rPr>
                <w:sz w:val="26"/>
                <w:szCs w:val="26"/>
              </w:rPr>
              <w:t>2020 год –187 278,0 тысяч рублей.</w:t>
            </w:r>
          </w:p>
          <w:p w:rsidR="00645FC1" w:rsidRDefault="00645FC1">
            <w:pPr>
              <w:widowControl w:val="0"/>
              <w:rPr>
                <w:sz w:val="26"/>
                <w:szCs w:val="26"/>
              </w:rPr>
            </w:pPr>
            <w:r>
              <w:rPr>
                <w:sz w:val="26"/>
                <w:szCs w:val="26"/>
              </w:rPr>
              <w:t>внебюджетные источники: 18 772,0 тысяч  рублей,</w:t>
            </w:r>
          </w:p>
          <w:p w:rsidR="00645FC1" w:rsidRDefault="00645FC1">
            <w:pPr>
              <w:widowControl w:val="0"/>
              <w:rPr>
                <w:sz w:val="26"/>
                <w:szCs w:val="26"/>
              </w:rPr>
            </w:pPr>
            <w:r>
              <w:rPr>
                <w:sz w:val="26"/>
                <w:szCs w:val="26"/>
              </w:rPr>
              <w:t>в том числе</w:t>
            </w:r>
          </w:p>
          <w:p w:rsidR="00645FC1" w:rsidRDefault="00645FC1">
            <w:pPr>
              <w:widowControl w:val="0"/>
              <w:rPr>
                <w:sz w:val="26"/>
                <w:szCs w:val="26"/>
              </w:rPr>
            </w:pPr>
            <w:r>
              <w:rPr>
                <w:sz w:val="26"/>
                <w:szCs w:val="26"/>
              </w:rPr>
              <w:t>2016 год - 6 454,0 тысяч рублей;</w:t>
            </w:r>
          </w:p>
          <w:p w:rsidR="00645FC1" w:rsidRDefault="00645FC1">
            <w:pPr>
              <w:widowControl w:val="0"/>
              <w:rPr>
                <w:sz w:val="26"/>
                <w:szCs w:val="26"/>
              </w:rPr>
            </w:pPr>
            <w:r>
              <w:rPr>
                <w:sz w:val="26"/>
                <w:szCs w:val="26"/>
              </w:rPr>
              <w:t>2017 год -3 264, 0 тысяч  рублей;</w:t>
            </w:r>
          </w:p>
          <w:p w:rsidR="00645FC1" w:rsidRDefault="00645FC1">
            <w:pPr>
              <w:widowControl w:val="0"/>
              <w:rPr>
                <w:sz w:val="26"/>
                <w:szCs w:val="26"/>
              </w:rPr>
            </w:pPr>
            <w:r>
              <w:rPr>
                <w:sz w:val="26"/>
                <w:szCs w:val="26"/>
              </w:rPr>
              <w:t>2018 год - 3 016,0 тысяч рублей;</w:t>
            </w:r>
          </w:p>
          <w:p w:rsidR="00645FC1" w:rsidRDefault="00645FC1">
            <w:pPr>
              <w:widowControl w:val="0"/>
              <w:rPr>
                <w:sz w:val="26"/>
                <w:szCs w:val="26"/>
              </w:rPr>
            </w:pPr>
            <w:r>
              <w:rPr>
                <w:sz w:val="26"/>
                <w:szCs w:val="26"/>
              </w:rPr>
              <w:t>2019 год - 3 018,0 тысяч  рублей;</w:t>
            </w:r>
          </w:p>
          <w:p w:rsidR="00645FC1" w:rsidRDefault="00645FC1" w:rsidP="00645FC1">
            <w:pPr>
              <w:pStyle w:val="ae"/>
              <w:widowControl w:val="0"/>
              <w:numPr>
                <w:ilvl w:val="0"/>
                <w:numId w:val="5"/>
              </w:numPr>
              <w:autoSpaceDE w:val="0"/>
              <w:autoSpaceDN w:val="0"/>
              <w:adjustRightInd w:val="0"/>
              <w:ind w:left="0" w:firstLine="0"/>
              <w:rPr>
                <w:rFonts w:ascii="Times New Roman" w:hAnsi="Times New Roman"/>
                <w:sz w:val="26"/>
                <w:szCs w:val="26"/>
              </w:rPr>
            </w:pPr>
            <w:r>
              <w:rPr>
                <w:rFonts w:ascii="Times New Roman" w:hAnsi="Times New Roman"/>
                <w:sz w:val="26"/>
                <w:szCs w:val="26"/>
              </w:rPr>
              <w:t>год - 3 020,0 тысяч рублей».</w:t>
            </w:r>
          </w:p>
        </w:tc>
      </w:tr>
    </w:tbl>
    <w:p w:rsidR="00645FC1" w:rsidRDefault="00645FC1" w:rsidP="00645FC1">
      <w:pPr>
        <w:pStyle w:val="ae"/>
        <w:numPr>
          <w:ilvl w:val="1"/>
          <w:numId w:val="4"/>
        </w:numPr>
        <w:overflowPunct w:val="0"/>
        <w:autoSpaceDE w:val="0"/>
        <w:autoSpaceDN w:val="0"/>
        <w:adjustRightInd w:val="0"/>
        <w:spacing w:after="0" w:line="240" w:lineRule="auto"/>
        <w:ind w:left="0" w:firstLine="709"/>
        <w:jc w:val="both"/>
        <w:rPr>
          <w:rFonts w:ascii="Times New Roman" w:hAnsi="Times New Roman"/>
          <w:sz w:val="27"/>
          <w:szCs w:val="27"/>
        </w:rPr>
      </w:pPr>
      <w:r>
        <w:rPr>
          <w:rFonts w:ascii="Times New Roman" w:hAnsi="Times New Roman"/>
          <w:sz w:val="27"/>
          <w:szCs w:val="27"/>
        </w:rPr>
        <w:lastRenderedPageBreak/>
        <w:t xml:space="preserve">Приложение № 2 к </w:t>
      </w:r>
      <w:r>
        <w:rPr>
          <w:rFonts w:ascii="Times New Roman" w:eastAsia="Calibri" w:hAnsi="Times New Roman"/>
          <w:sz w:val="27"/>
          <w:szCs w:val="27"/>
          <w:lang w:eastAsia="en-US"/>
        </w:rPr>
        <w:t>муниципальной программе городского округа Краснотурьинск «Развитие культуры на территории городского округа Краснотурьинск до 2020 года» изложить в новой редакции (прилагается).</w:t>
      </w:r>
    </w:p>
    <w:p w:rsidR="00645FC1" w:rsidRDefault="00645FC1" w:rsidP="00645FC1">
      <w:pPr>
        <w:pStyle w:val="ae"/>
        <w:numPr>
          <w:ilvl w:val="0"/>
          <w:numId w:val="3"/>
        </w:numPr>
        <w:overflowPunct w:val="0"/>
        <w:autoSpaceDE w:val="0"/>
        <w:autoSpaceDN w:val="0"/>
        <w:adjustRightInd w:val="0"/>
        <w:spacing w:after="0" w:line="240" w:lineRule="auto"/>
        <w:ind w:left="0" w:firstLine="709"/>
        <w:jc w:val="both"/>
        <w:rPr>
          <w:rFonts w:ascii="Times New Roman" w:hAnsi="Times New Roman"/>
          <w:sz w:val="27"/>
          <w:szCs w:val="27"/>
        </w:rPr>
      </w:pPr>
      <w:r>
        <w:rPr>
          <w:rFonts w:ascii="Times New Roman" w:eastAsia="Calibri" w:hAnsi="Times New Roman"/>
          <w:sz w:val="27"/>
          <w:szCs w:val="27"/>
          <w:lang w:eastAsia="en-US"/>
        </w:rPr>
        <w:t xml:space="preserve">Настоящее постановление распространяет свое действие </w:t>
      </w:r>
      <w:r>
        <w:rPr>
          <w:rFonts w:ascii="Times New Roman" w:eastAsia="Calibri" w:hAnsi="Times New Roman"/>
          <w:sz w:val="27"/>
          <w:szCs w:val="27"/>
          <w:lang w:eastAsia="en-US"/>
        </w:rPr>
        <w:br/>
        <w:t>на правоотношения с 01.01.2018.</w:t>
      </w:r>
    </w:p>
    <w:p w:rsidR="00645FC1" w:rsidRDefault="00645FC1" w:rsidP="00645FC1">
      <w:pPr>
        <w:numPr>
          <w:ilvl w:val="0"/>
          <w:numId w:val="3"/>
        </w:numPr>
        <w:overflowPunct w:val="0"/>
        <w:autoSpaceDE w:val="0"/>
        <w:autoSpaceDN w:val="0"/>
        <w:adjustRightInd w:val="0"/>
        <w:ind w:left="0" w:firstLine="708"/>
        <w:jc w:val="both"/>
        <w:rPr>
          <w:sz w:val="27"/>
          <w:szCs w:val="27"/>
        </w:rPr>
      </w:pPr>
      <w:r>
        <w:rPr>
          <w:sz w:val="27"/>
          <w:szCs w:val="27"/>
        </w:rPr>
        <w:t>Настоящее постановление опубликовать в газете «Муниципальный вестник. Городской округ Краснотурьинск» и разместить на официальном сайте Администрации городского округа Краснотурьинск.</w:t>
      </w:r>
    </w:p>
    <w:p w:rsidR="00645FC1" w:rsidRDefault="00645FC1" w:rsidP="00645FC1">
      <w:pPr>
        <w:numPr>
          <w:ilvl w:val="0"/>
          <w:numId w:val="3"/>
        </w:numPr>
        <w:overflowPunct w:val="0"/>
        <w:autoSpaceDE w:val="0"/>
        <w:autoSpaceDN w:val="0"/>
        <w:adjustRightInd w:val="0"/>
        <w:ind w:left="0" w:firstLine="708"/>
        <w:jc w:val="both"/>
        <w:rPr>
          <w:sz w:val="27"/>
          <w:szCs w:val="27"/>
        </w:rPr>
      </w:pPr>
      <w:r>
        <w:rPr>
          <w:sz w:val="27"/>
          <w:szCs w:val="27"/>
        </w:rPr>
        <w:t xml:space="preserve">Контроль исполнения настоящего постановления возложить </w:t>
      </w:r>
      <w:r>
        <w:rPr>
          <w:sz w:val="27"/>
          <w:szCs w:val="27"/>
        </w:rPr>
        <w:br/>
        <w:t xml:space="preserve">на заместителя Главы Администрации городского округа </w:t>
      </w:r>
      <w:r>
        <w:rPr>
          <w:sz w:val="27"/>
          <w:szCs w:val="27"/>
        </w:rPr>
        <w:br/>
        <w:t>Краснотурьинск Е.В. Стрелец.</w:t>
      </w:r>
    </w:p>
    <w:p w:rsidR="00FD51C4" w:rsidRDefault="00FD51C4" w:rsidP="00FD51C4">
      <w:pPr>
        <w:rPr>
          <w:b/>
          <w:bCs/>
          <w:sz w:val="28"/>
          <w:szCs w:val="28"/>
        </w:rPr>
      </w:pPr>
    </w:p>
    <w:p w:rsidR="00FD51C4" w:rsidRDefault="00FD51C4" w:rsidP="00FD51C4">
      <w:pPr>
        <w:rPr>
          <w:b/>
          <w:bCs/>
          <w:sz w:val="28"/>
          <w:szCs w:val="28"/>
        </w:rPr>
      </w:pPr>
    </w:p>
    <w:p w:rsidR="00FD51C4" w:rsidRDefault="00FD51C4" w:rsidP="00FD51C4">
      <w:pPr>
        <w:rPr>
          <w:b/>
          <w:bCs/>
          <w:sz w:val="28"/>
          <w:szCs w:val="28"/>
        </w:rPr>
      </w:pPr>
      <w:r>
        <w:rPr>
          <w:b/>
          <w:bCs/>
          <w:sz w:val="28"/>
          <w:szCs w:val="28"/>
        </w:rPr>
        <w:t>Глава городского округа</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 xml:space="preserve">         А.Ю. Устинов</w:t>
      </w:r>
    </w:p>
    <w:p w:rsidR="00F528E3" w:rsidRDefault="00F528E3" w:rsidP="00FD51C4">
      <w:pPr>
        <w:pStyle w:val="2"/>
        <w:rPr>
          <w:sz w:val="28"/>
          <w:szCs w:val="28"/>
        </w:rPr>
        <w:sectPr w:rsidR="00F528E3" w:rsidSect="00285A85">
          <w:headerReference w:type="default" r:id="rId8"/>
          <w:footerReference w:type="first" r:id="rId9"/>
          <w:pgSz w:w="11906" w:h="16838"/>
          <w:pgMar w:top="1134" w:right="567" w:bottom="1134" w:left="1701" w:header="709" w:footer="709" w:gutter="0"/>
          <w:cols w:space="708"/>
          <w:titlePg/>
          <w:docGrid w:linePitch="360"/>
        </w:sectPr>
      </w:pPr>
    </w:p>
    <w:tbl>
      <w:tblPr>
        <w:tblpPr w:leftFromText="180" w:rightFromText="180" w:horzAnchor="margin" w:tblpY="555"/>
        <w:tblW w:w="15920" w:type="dxa"/>
        <w:tblLook w:val="04A0"/>
      </w:tblPr>
      <w:tblGrid>
        <w:gridCol w:w="620"/>
        <w:gridCol w:w="5540"/>
        <w:gridCol w:w="1600"/>
        <w:gridCol w:w="1440"/>
        <w:gridCol w:w="1240"/>
        <w:gridCol w:w="1260"/>
        <w:gridCol w:w="1240"/>
        <w:gridCol w:w="1200"/>
        <w:gridCol w:w="1780"/>
      </w:tblGrid>
      <w:tr w:rsidR="00F528E3" w:rsidRPr="00C07F21" w:rsidTr="000B4CDA">
        <w:trPr>
          <w:trHeight w:val="1485"/>
        </w:trPr>
        <w:tc>
          <w:tcPr>
            <w:tcW w:w="6160" w:type="dxa"/>
            <w:gridSpan w:val="2"/>
            <w:tcBorders>
              <w:top w:val="nil"/>
              <w:left w:val="nil"/>
              <w:bottom w:val="nil"/>
              <w:right w:val="nil"/>
            </w:tcBorders>
            <w:shd w:val="clear" w:color="auto" w:fill="auto"/>
            <w:vAlign w:val="center"/>
            <w:hideMark/>
          </w:tcPr>
          <w:p w:rsidR="00F528E3" w:rsidRPr="00C07F21" w:rsidRDefault="00F528E3" w:rsidP="000B4CDA"/>
        </w:tc>
        <w:tc>
          <w:tcPr>
            <w:tcW w:w="1600" w:type="dxa"/>
            <w:tcBorders>
              <w:top w:val="nil"/>
              <w:left w:val="nil"/>
              <w:bottom w:val="nil"/>
              <w:right w:val="nil"/>
            </w:tcBorders>
            <w:shd w:val="clear" w:color="auto" w:fill="auto"/>
            <w:vAlign w:val="center"/>
            <w:hideMark/>
          </w:tcPr>
          <w:p w:rsidR="00F528E3" w:rsidRPr="00C07F21" w:rsidRDefault="00F528E3" w:rsidP="000B4CDA"/>
        </w:tc>
        <w:tc>
          <w:tcPr>
            <w:tcW w:w="1440" w:type="dxa"/>
            <w:tcBorders>
              <w:top w:val="nil"/>
              <w:left w:val="nil"/>
              <w:bottom w:val="nil"/>
              <w:right w:val="nil"/>
            </w:tcBorders>
            <w:shd w:val="clear" w:color="auto" w:fill="auto"/>
            <w:vAlign w:val="center"/>
            <w:hideMark/>
          </w:tcPr>
          <w:p w:rsidR="00F528E3" w:rsidRPr="00C07F21" w:rsidRDefault="00F528E3" w:rsidP="000B4CDA"/>
        </w:tc>
        <w:tc>
          <w:tcPr>
            <w:tcW w:w="6720" w:type="dxa"/>
            <w:gridSpan w:val="5"/>
            <w:tcBorders>
              <w:top w:val="nil"/>
              <w:left w:val="nil"/>
              <w:bottom w:val="nil"/>
              <w:right w:val="nil"/>
            </w:tcBorders>
            <w:shd w:val="clear" w:color="auto" w:fill="auto"/>
            <w:vAlign w:val="center"/>
            <w:hideMark/>
          </w:tcPr>
          <w:p w:rsidR="00F528E3" w:rsidRDefault="00F528E3" w:rsidP="000B4CDA">
            <w:pPr>
              <w:rPr>
                <w:b/>
                <w:sz w:val="28"/>
                <w:szCs w:val="28"/>
              </w:rPr>
            </w:pPr>
            <w:r>
              <w:rPr>
                <w:b/>
                <w:sz w:val="28"/>
                <w:szCs w:val="28"/>
              </w:rPr>
              <w:t>Приложение</w:t>
            </w:r>
          </w:p>
          <w:p w:rsidR="00F528E3" w:rsidRPr="00F528E3" w:rsidRDefault="00F528E3" w:rsidP="000B4CDA">
            <w:r w:rsidRPr="00F528E3">
              <w:t>к постановлению Администрации</w:t>
            </w:r>
          </w:p>
          <w:p w:rsidR="00F528E3" w:rsidRPr="00F528E3" w:rsidRDefault="00F528E3" w:rsidP="000B4CDA">
            <w:r w:rsidRPr="00F528E3">
              <w:t>городского округа Краснотурьинск</w:t>
            </w:r>
          </w:p>
          <w:p w:rsidR="00F528E3" w:rsidRPr="00F528E3" w:rsidRDefault="00F528E3" w:rsidP="000B4CDA">
            <w:r w:rsidRPr="00F528E3">
              <w:t>от 10.01.2018 № 2</w:t>
            </w:r>
          </w:p>
          <w:p w:rsidR="00F528E3" w:rsidRPr="00F528E3" w:rsidRDefault="00F528E3" w:rsidP="000B4CDA">
            <w:r w:rsidRPr="00F528E3">
              <w:t>«О внесении изменений в муниципальную программу «Развитие культуры на территории городского округа Краснотурьинск до 2020 года», утвержденную постановлением Администрации городского округа Краснотурьинск от 30.12.2014 № 1923</w:t>
            </w:r>
          </w:p>
          <w:p w:rsidR="00F528E3" w:rsidRPr="00F528E3" w:rsidRDefault="00F528E3" w:rsidP="000B4CDA"/>
          <w:p w:rsidR="00F528E3" w:rsidRPr="00C07F21" w:rsidRDefault="00F528E3" w:rsidP="000B4CDA">
            <w:r w:rsidRPr="00F528E3">
              <w:t>Приложение № 2                                                                                                                                                                                                                                                                                           к муниципальной программе городского округа Краснотурьинск «Развитие культуры на территории городского округа Краснотурьинск до 2020 года»</w:t>
            </w:r>
          </w:p>
        </w:tc>
      </w:tr>
      <w:tr w:rsidR="00F528E3" w:rsidRPr="00C07F21" w:rsidTr="000B4CDA">
        <w:trPr>
          <w:trHeight w:val="1125"/>
        </w:trPr>
        <w:tc>
          <w:tcPr>
            <w:tcW w:w="15920" w:type="dxa"/>
            <w:gridSpan w:val="9"/>
            <w:tcBorders>
              <w:top w:val="nil"/>
              <w:left w:val="nil"/>
              <w:bottom w:val="single" w:sz="4" w:space="0" w:color="auto"/>
              <w:right w:val="nil"/>
            </w:tcBorders>
            <w:shd w:val="clear" w:color="auto" w:fill="auto"/>
            <w:hideMark/>
          </w:tcPr>
          <w:p w:rsidR="00F528E3" w:rsidRPr="00C07F21" w:rsidRDefault="00F528E3" w:rsidP="000B4CDA">
            <w:pPr>
              <w:jc w:val="center"/>
              <w:rPr>
                <w:b/>
                <w:bCs/>
              </w:rPr>
            </w:pPr>
            <w:r w:rsidRPr="00C07F21">
              <w:rPr>
                <w:b/>
                <w:bCs/>
              </w:rPr>
              <w:t>ПЛАН                                                                                                                                                                                                                                                                                    мероприятий по выполнению муниципальной программы городского округа Краснотурьинск «Развитие культуры на территории городского округа Краснотурьинск до 2020 года»</w:t>
            </w:r>
          </w:p>
        </w:tc>
      </w:tr>
      <w:tr w:rsidR="00F528E3" w:rsidRPr="00C07F21" w:rsidTr="000B4CDA">
        <w:trPr>
          <w:trHeight w:val="750"/>
        </w:trPr>
        <w:tc>
          <w:tcPr>
            <w:tcW w:w="620" w:type="dxa"/>
            <w:vMerge w:val="restart"/>
            <w:tcBorders>
              <w:top w:val="nil"/>
              <w:left w:val="single" w:sz="4" w:space="0" w:color="auto"/>
              <w:bottom w:val="single" w:sz="4" w:space="0" w:color="000000"/>
              <w:right w:val="single" w:sz="4" w:space="0" w:color="auto"/>
            </w:tcBorders>
            <w:shd w:val="clear" w:color="000000" w:fill="FFFFFF"/>
            <w:hideMark/>
          </w:tcPr>
          <w:p w:rsidR="00F528E3" w:rsidRPr="00C07F21" w:rsidRDefault="00F528E3" w:rsidP="000B4CDA">
            <w:pPr>
              <w:jc w:val="center"/>
            </w:pPr>
            <w:r w:rsidRPr="00C07F21">
              <w:t xml:space="preserve">№ </w:t>
            </w:r>
            <w:proofErr w:type="spellStart"/>
            <w:proofErr w:type="gramStart"/>
            <w:r w:rsidRPr="00C07F21">
              <w:t>п</w:t>
            </w:r>
            <w:proofErr w:type="spellEnd"/>
            <w:proofErr w:type="gramEnd"/>
            <w:r w:rsidRPr="00C07F21">
              <w:t>/</w:t>
            </w:r>
            <w:proofErr w:type="spellStart"/>
            <w:r w:rsidRPr="00C07F21">
              <w:t>п</w:t>
            </w:r>
            <w:proofErr w:type="spellEnd"/>
          </w:p>
        </w:tc>
        <w:tc>
          <w:tcPr>
            <w:tcW w:w="5540" w:type="dxa"/>
            <w:vMerge w:val="restart"/>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Наименование мероприятия/источники расходов на финансирование</w:t>
            </w:r>
          </w:p>
        </w:tc>
        <w:tc>
          <w:tcPr>
            <w:tcW w:w="7980" w:type="dxa"/>
            <w:gridSpan w:val="6"/>
            <w:tcBorders>
              <w:top w:val="single" w:sz="4" w:space="0" w:color="auto"/>
              <w:left w:val="nil"/>
              <w:bottom w:val="single" w:sz="4" w:space="0" w:color="auto"/>
              <w:right w:val="nil"/>
            </w:tcBorders>
            <w:shd w:val="clear" w:color="000000" w:fill="FFFFFF"/>
            <w:hideMark/>
          </w:tcPr>
          <w:p w:rsidR="00F528E3" w:rsidRPr="00C07F21" w:rsidRDefault="00F528E3" w:rsidP="000B4CDA">
            <w:pPr>
              <w:jc w:val="center"/>
            </w:pPr>
            <w:r w:rsidRPr="00C07F21">
              <w:t>Объем расходов на выполнение мероприятия за счет всех источников ресурсного обеспечения, тыс. рублей</w:t>
            </w:r>
          </w:p>
        </w:tc>
        <w:tc>
          <w:tcPr>
            <w:tcW w:w="1780" w:type="dxa"/>
            <w:vMerge w:val="restart"/>
            <w:tcBorders>
              <w:top w:val="nil"/>
              <w:left w:val="single" w:sz="4" w:space="0" w:color="auto"/>
              <w:bottom w:val="single" w:sz="4" w:space="0" w:color="000000"/>
              <w:right w:val="single" w:sz="4" w:space="0" w:color="auto"/>
            </w:tcBorders>
            <w:shd w:val="clear" w:color="000000" w:fill="FFFFFF"/>
            <w:hideMark/>
          </w:tcPr>
          <w:p w:rsidR="00F528E3" w:rsidRPr="00C07F21" w:rsidRDefault="00F528E3" w:rsidP="000B4CDA">
            <w:pPr>
              <w:jc w:val="center"/>
              <w:rPr>
                <w:sz w:val="20"/>
                <w:szCs w:val="20"/>
              </w:rPr>
            </w:pPr>
            <w:r w:rsidRPr="00C07F21">
              <w:rPr>
                <w:sz w:val="20"/>
                <w:szCs w:val="20"/>
              </w:rPr>
              <w:t>Номер строки целевых показателей, на достижение которых направлены мероприятия</w:t>
            </w:r>
          </w:p>
        </w:tc>
      </w:tr>
      <w:tr w:rsidR="00F528E3" w:rsidRPr="00C07F21" w:rsidTr="000B4CDA">
        <w:trPr>
          <w:trHeight w:val="1110"/>
        </w:trPr>
        <w:tc>
          <w:tcPr>
            <w:tcW w:w="620" w:type="dxa"/>
            <w:vMerge/>
            <w:tcBorders>
              <w:top w:val="nil"/>
              <w:left w:val="single" w:sz="4" w:space="0" w:color="auto"/>
              <w:bottom w:val="single" w:sz="4" w:space="0" w:color="000000"/>
              <w:right w:val="single" w:sz="4" w:space="0" w:color="auto"/>
            </w:tcBorders>
            <w:vAlign w:val="center"/>
            <w:hideMark/>
          </w:tcPr>
          <w:p w:rsidR="00F528E3" w:rsidRPr="00C07F21" w:rsidRDefault="00F528E3" w:rsidP="000B4CDA"/>
        </w:tc>
        <w:tc>
          <w:tcPr>
            <w:tcW w:w="5540" w:type="dxa"/>
            <w:vMerge/>
            <w:tcBorders>
              <w:top w:val="nil"/>
              <w:left w:val="single" w:sz="4" w:space="0" w:color="auto"/>
              <w:bottom w:val="single" w:sz="4" w:space="0" w:color="auto"/>
              <w:right w:val="single" w:sz="4" w:space="0" w:color="auto"/>
            </w:tcBorders>
            <w:vAlign w:val="center"/>
            <w:hideMark/>
          </w:tcPr>
          <w:p w:rsidR="00F528E3" w:rsidRPr="00C07F21" w:rsidRDefault="00F528E3" w:rsidP="000B4CDA"/>
        </w:tc>
        <w:tc>
          <w:tcPr>
            <w:tcW w:w="1600" w:type="dxa"/>
            <w:tcBorders>
              <w:top w:val="nil"/>
              <w:left w:val="nil"/>
              <w:bottom w:val="single" w:sz="4" w:space="0" w:color="auto"/>
              <w:right w:val="single" w:sz="4" w:space="0" w:color="auto"/>
            </w:tcBorders>
            <w:shd w:val="clear" w:color="000000" w:fill="FFFFFF"/>
            <w:hideMark/>
          </w:tcPr>
          <w:p w:rsidR="00F528E3" w:rsidRPr="00C07F21" w:rsidRDefault="00F528E3" w:rsidP="000B4CDA">
            <w:pPr>
              <w:jc w:val="center"/>
            </w:pPr>
            <w:r w:rsidRPr="00C07F21">
              <w:t>всего</w:t>
            </w:r>
          </w:p>
        </w:tc>
        <w:tc>
          <w:tcPr>
            <w:tcW w:w="1440" w:type="dxa"/>
            <w:tcBorders>
              <w:top w:val="nil"/>
              <w:left w:val="nil"/>
              <w:bottom w:val="single" w:sz="4" w:space="0" w:color="auto"/>
              <w:right w:val="single" w:sz="4" w:space="0" w:color="auto"/>
            </w:tcBorders>
            <w:shd w:val="clear" w:color="000000" w:fill="FFFFFF"/>
            <w:hideMark/>
          </w:tcPr>
          <w:p w:rsidR="00F528E3" w:rsidRPr="00C07F21" w:rsidRDefault="00F528E3" w:rsidP="000B4CDA">
            <w:pPr>
              <w:jc w:val="center"/>
            </w:pPr>
            <w:r w:rsidRPr="00C07F21">
              <w:t>2016 год</w:t>
            </w:r>
          </w:p>
        </w:tc>
        <w:tc>
          <w:tcPr>
            <w:tcW w:w="1240" w:type="dxa"/>
            <w:tcBorders>
              <w:top w:val="nil"/>
              <w:left w:val="nil"/>
              <w:bottom w:val="single" w:sz="4" w:space="0" w:color="auto"/>
              <w:right w:val="single" w:sz="4" w:space="0" w:color="auto"/>
            </w:tcBorders>
            <w:shd w:val="clear" w:color="000000" w:fill="FFFFFF"/>
            <w:hideMark/>
          </w:tcPr>
          <w:p w:rsidR="00F528E3" w:rsidRPr="00C07F21" w:rsidRDefault="00F528E3" w:rsidP="000B4CDA">
            <w:pPr>
              <w:jc w:val="center"/>
            </w:pPr>
            <w:r w:rsidRPr="00C07F21">
              <w:t>2017 год</w:t>
            </w:r>
          </w:p>
        </w:tc>
        <w:tc>
          <w:tcPr>
            <w:tcW w:w="1260" w:type="dxa"/>
            <w:tcBorders>
              <w:top w:val="nil"/>
              <w:left w:val="nil"/>
              <w:bottom w:val="single" w:sz="4" w:space="0" w:color="auto"/>
              <w:right w:val="single" w:sz="4" w:space="0" w:color="auto"/>
            </w:tcBorders>
            <w:shd w:val="clear" w:color="000000" w:fill="FFFFFF"/>
            <w:hideMark/>
          </w:tcPr>
          <w:p w:rsidR="00F528E3" w:rsidRPr="00C07F21" w:rsidRDefault="00F528E3" w:rsidP="000B4CDA">
            <w:pPr>
              <w:jc w:val="center"/>
            </w:pPr>
            <w:r w:rsidRPr="00C07F21">
              <w:t>2018 год</w:t>
            </w:r>
          </w:p>
        </w:tc>
        <w:tc>
          <w:tcPr>
            <w:tcW w:w="1240" w:type="dxa"/>
            <w:tcBorders>
              <w:top w:val="nil"/>
              <w:left w:val="nil"/>
              <w:bottom w:val="single" w:sz="4" w:space="0" w:color="auto"/>
              <w:right w:val="single" w:sz="4" w:space="0" w:color="auto"/>
            </w:tcBorders>
            <w:shd w:val="clear" w:color="000000" w:fill="FFFFFF"/>
            <w:hideMark/>
          </w:tcPr>
          <w:p w:rsidR="00F528E3" w:rsidRPr="00C07F21" w:rsidRDefault="00F528E3" w:rsidP="000B4CDA">
            <w:pPr>
              <w:jc w:val="center"/>
            </w:pPr>
            <w:r w:rsidRPr="00C07F21">
              <w:t>2019 год</w:t>
            </w:r>
          </w:p>
        </w:tc>
        <w:tc>
          <w:tcPr>
            <w:tcW w:w="1200" w:type="dxa"/>
            <w:tcBorders>
              <w:top w:val="nil"/>
              <w:left w:val="nil"/>
              <w:bottom w:val="single" w:sz="4" w:space="0" w:color="auto"/>
              <w:right w:val="single" w:sz="4" w:space="0" w:color="auto"/>
            </w:tcBorders>
            <w:shd w:val="clear" w:color="000000" w:fill="FFFFFF"/>
            <w:hideMark/>
          </w:tcPr>
          <w:p w:rsidR="00F528E3" w:rsidRPr="00C07F21" w:rsidRDefault="00F528E3" w:rsidP="000B4CDA">
            <w:pPr>
              <w:jc w:val="center"/>
            </w:pPr>
            <w:r w:rsidRPr="00C07F21">
              <w:t>2020 год</w:t>
            </w:r>
          </w:p>
        </w:tc>
        <w:tc>
          <w:tcPr>
            <w:tcW w:w="1780" w:type="dxa"/>
            <w:vMerge/>
            <w:tcBorders>
              <w:top w:val="nil"/>
              <w:left w:val="single" w:sz="4" w:space="0" w:color="auto"/>
              <w:bottom w:val="single" w:sz="4" w:space="0" w:color="000000"/>
              <w:right w:val="single" w:sz="4" w:space="0" w:color="auto"/>
            </w:tcBorders>
            <w:vAlign w:val="center"/>
            <w:hideMark/>
          </w:tcPr>
          <w:p w:rsidR="00F528E3" w:rsidRPr="00C07F21" w:rsidRDefault="00F528E3" w:rsidP="000B4CDA">
            <w:pPr>
              <w:rPr>
                <w:sz w:val="20"/>
                <w:szCs w:val="20"/>
              </w:rPr>
            </w:pPr>
          </w:p>
        </w:tc>
      </w:tr>
      <w:tr w:rsidR="00F528E3" w:rsidRPr="00C07F21" w:rsidTr="000B4CDA">
        <w:trPr>
          <w:trHeight w:val="270"/>
        </w:trPr>
        <w:tc>
          <w:tcPr>
            <w:tcW w:w="620" w:type="dxa"/>
            <w:tcBorders>
              <w:top w:val="nil"/>
              <w:left w:val="single" w:sz="4" w:space="0" w:color="auto"/>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w:t>
            </w:r>
          </w:p>
        </w:tc>
        <w:tc>
          <w:tcPr>
            <w:tcW w:w="55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4</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7</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8</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9</w:t>
            </w:r>
          </w:p>
        </w:tc>
      </w:tr>
      <w:tr w:rsidR="00F528E3" w:rsidRPr="00C07F21" w:rsidTr="000B4CDA">
        <w:trPr>
          <w:trHeight w:val="630"/>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Всего по муниципальной программе,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956 414,8</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177 889,8</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193 493,0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204 438,0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190 296,0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190 298,0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2</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3 444,0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3 394,0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3</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12 101,9</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4 374,9</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7 727,0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4</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lastRenderedPageBreak/>
              <w:t>5</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922 096,9</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167 010,9</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179 108,0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201 422,0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187 278,0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187 278,0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6</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18 772,0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6 454,0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3 264,0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3 016,0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3 018,0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3 020,0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7</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Капитальные вложения</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8</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9</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10</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11</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12</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690"/>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13</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Научно-исследовательские и опытно-конструкторские работы</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14</w:t>
            </w:r>
          </w:p>
        </w:tc>
        <w:tc>
          <w:tcPr>
            <w:tcW w:w="5540" w:type="dxa"/>
            <w:tcBorders>
              <w:top w:val="single" w:sz="4" w:space="0" w:color="auto"/>
              <w:left w:val="nil"/>
              <w:bottom w:val="single" w:sz="4" w:space="0" w:color="auto"/>
              <w:right w:val="single" w:sz="4" w:space="0" w:color="auto"/>
            </w:tcBorders>
            <w:shd w:val="clear" w:color="000000" w:fill="FFFFFF"/>
            <w:hideMark/>
          </w:tcPr>
          <w:p w:rsidR="00F528E3" w:rsidRPr="00C07F21" w:rsidRDefault="00F528E3" w:rsidP="000B4CDA">
            <w:r w:rsidRPr="00C07F21">
              <w:t>федеральный бюджет</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15</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16</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17</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18</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19</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Прочие нужды</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956 414,8</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177 889,8</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193 493,0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204 438,0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190 296,0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190 298,0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20</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3 444,0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3 394,0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21</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12 101,9</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4 374,9</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7 727,0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22</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23</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922 096,9</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167 010,9</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179 108,0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201 422,0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187 278,0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187 278,0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24</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18 772,0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6 454,0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3 264,0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3 016,0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3 018,0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3 020,0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rPr>
                <w:color w:val="FF0000"/>
                <w:sz w:val="16"/>
                <w:szCs w:val="16"/>
              </w:rPr>
            </w:pPr>
            <w:r w:rsidRPr="00C07F21">
              <w:rPr>
                <w:color w:val="FF0000"/>
                <w:sz w:val="16"/>
                <w:szCs w:val="16"/>
              </w:rPr>
              <w:t> </w:t>
            </w:r>
          </w:p>
        </w:tc>
      </w:tr>
      <w:tr w:rsidR="00F528E3" w:rsidRPr="00C07F21" w:rsidTr="000B4CDA">
        <w:trPr>
          <w:trHeight w:val="375"/>
        </w:trPr>
        <w:tc>
          <w:tcPr>
            <w:tcW w:w="15920" w:type="dxa"/>
            <w:gridSpan w:val="9"/>
            <w:tcBorders>
              <w:top w:val="single" w:sz="4" w:space="0" w:color="auto"/>
              <w:left w:val="single" w:sz="4" w:space="0" w:color="auto"/>
              <w:bottom w:val="single" w:sz="4" w:space="0" w:color="auto"/>
              <w:right w:val="nil"/>
            </w:tcBorders>
            <w:shd w:val="clear" w:color="000000" w:fill="FFFFFF"/>
            <w:vAlign w:val="center"/>
            <w:hideMark/>
          </w:tcPr>
          <w:p w:rsidR="00F528E3" w:rsidRPr="00C07F21" w:rsidRDefault="00F528E3" w:rsidP="000B4CDA">
            <w:pPr>
              <w:jc w:val="center"/>
              <w:rPr>
                <w:sz w:val="28"/>
                <w:szCs w:val="28"/>
              </w:rPr>
            </w:pPr>
            <w:r w:rsidRPr="00C07F21">
              <w:rPr>
                <w:sz w:val="28"/>
                <w:szCs w:val="28"/>
              </w:rPr>
              <w:t>Подпрограмма 1 «Развитие культуры и искусства»</w:t>
            </w:r>
          </w:p>
        </w:tc>
      </w:tr>
      <w:tr w:rsidR="00F528E3" w:rsidRPr="00C07F21" w:rsidTr="000B4CDA">
        <w:trPr>
          <w:trHeight w:val="64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25</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Всего по подпрограмме 1,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567 992,4</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107 185,3</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117 043,1</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123 518,0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110 123,0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110 123,0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26</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3 114,0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3 114,0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27</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3 770,0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3 770,0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28</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29</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547 458,4</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101 785,3</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107 909,1</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121 518,0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108 123,0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108 123,0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30</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13 650,0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5 400,0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2 250,0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2 000,0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2 000,0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2 000,0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15920" w:type="dxa"/>
            <w:gridSpan w:val="9"/>
            <w:tcBorders>
              <w:top w:val="single" w:sz="4" w:space="0" w:color="auto"/>
              <w:left w:val="single" w:sz="4" w:space="0" w:color="auto"/>
              <w:bottom w:val="single" w:sz="4" w:space="0" w:color="auto"/>
              <w:right w:val="nil"/>
            </w:tcBorders>
            <w:shd w:val="clear" w:color="000000" w:fill="FFFFFF"/>
            <w:vAlign w:val="center"/>
            <w:hideMark/>
          </w:tcPr>
          <w:p w:rsidR="00F528E3" w:rsidRPr="00C07F21" w:rsidRDefault="00F528E3" w:rsidP="000B4CDA">
            <w:pPr>
              <w:jc w:val="center"/>
            </w:pPr>
            <w:r w:rsidRPr="00C07F21">
              <w:lastRenderedPageBreak/>
              <w:t>1. Капитальные вложения</w:t>
            </w:r>
          </w:p>
        </w:tc>
      </w:tr>
      <w:tr w:rsidR="00F528E3" w:rsidRPr="00C07F21" w:rsidTr="000B4CDA">
        <w:trPr>
          <w:trHeight w:val="630"/>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31</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Всего по направлению «Капитальные вложения»,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32</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33</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34</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35</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36</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15920" w:type="dxa"/>
            <w:gridSpan w:val="9"/>
            <w:tcBorders>
              <w:top w:val="single" w:sz="4" w:space="0" w:color="auto"/>
              <w:left w:val="single" w:sz="4" w:space="0" w:color="auto"/>
              <w:bottom w:val="single" w:sz="4" w:space="0" w:color="auto"/>
              <w:right w:val="nil"/>
            </w:tcBorders>
            <w:shd w:val="clear" w:color="000000" w:fill="FFFFFF"/>
            <w:vAlign w:val="center"/>
            <w:hideMark/>
          </w:tcPr>
          <w:p w:rsidR="00F528E3" w:rsidRPr="00C07F21" w:rsidRDefault="00F528E3" w:rsidP="000B4CDA">
            <w:pPr>
              <w:jc w:val="center"/>
            </w:pPr>
            <w:r w:rsidRPr="00C07F21">
              <w:t>1.1. Бюджетные инвестиции в объекты капитального строительства</w:t>
            </w:r>
          </w:p>
        </w:tc>
      </w:tr>
      <w:tr w:rsidR="00F528E3" w:rsidRPr="00C07F21" w:rsidTr="000B4CDA">
        <w:trPr>
          <w:trHeight w:val="94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37</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Бюджетные инвестиции в объекты капитального строительства, всего,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38</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39</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40</w:t>
            </w:r>
          </w:p>
        </w:tc>
        <w:tc>
          <w:tcPr>
            <w:tcW w:w="5540" w:type="dxa"/>
            <w:tcBorders>
              <w:top w:val="single" w:sz="4" w:space="0" w:color="auto"/>
              <w:left w:val="nil"/>
              <w:bottom w:val="single" w:sz="4" w:space="0" w:color="auto"/>
              <w:right w:val="single" w:sz="4" w:space="0" w:color="auto"/>
            </w:tcBorders>
            <w:shd w:val="clear" w:color="000000" w:fill="FFFFFF"/>
            <w:hideMark/>
          </w:tcPr>
          <w:p w:rsidR="00F528E3" w:rsidRPr="00C07F21" w:rsidRDefault="00F528E3" w:rsidP="000B4CDA">
            <w:r w:rsidRPr="00C07F21">
              <w:t>в том числе субсидии местным бюджетам</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41</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42</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15920" w:type="dxa"/>
            <w:gridSpan w:val="9"/>
            <w:tcBorders>
              <w:top w:val="single" w:sz="4" w:space="0" w:color="auto"/>
              <w:left w:val="single" w:sz="4" w:space="0" w:color="auto"/>
              <w:bottom w:val="single" w:sz="4" w:space="0" w:color="auto"/>
              <w:right w:val="nil"/>
            </w:tcBorders>
            <w:shd w:val="clear" w:color="000000" w:fill="FFFFFF"/>
            <w:vAlign w:val="center"/>
            <w:hideMark/>
          </w:tcPr>
          <w:p w:rsidR="00F528E3" w:rsidRPr="00C07F21" w:rsidRDefault="00F528E3" w:rsidP="000B4CDA">
            <w:pPr>
              <w:jc w:val="center"/>
            </w:pPr>
            <w:r w:rsidRPr="00C07F21">
              <w:t>1.2. Иные капитальные вложения</w:t>
            </w:r>
          </w:p>
        </w:tc>
      </w:tr>
      <w:tr w:rsidR="00F528E3" w:rsidRPr="00C07F21" w:rsidTr="000B4CDA">
        <w:trPr>
          <w:trHeight w:val="630"/>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43</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Иные капитальные вложения, всего,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44</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45</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46</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47</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48</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15920" w:type="dxa"/>
            <w:gridSpan w:val="9"/>
            <w:tcBorders>
              <w:top w:val="single" w:sz="4" w:space="0" w:color="auto"/>
              <w:left w:val="single" w:sz="4" w:space="0" w:color="auto"/>
              <w:bottom w:val="single" w:sz="4" w:space="0" w:color="auto"/>
              <w:right w:val="nil"/>
            </w:tcBorders>
            <w:shd w:val="clear" w:color="000000" w:fill="FFFFFF"/>
            <w:vAlign w:val="center"/>
            <w:hideMark/>
          </w:tcPr>
          <w:p w:rsidR="00F528E3" w:rsidRPr="00C07F21" w:rsidRDefault="00F528E3" w:rsidP="000B4CDA">
            <w:pPr>
              <w:jc w:val="center"/>
            </w:pPr>
            <w:r w:rsidRPr="00C07F21">
              <w:t>2. Научно-исследовательские и опытно-конструкторские работы</w:t>
            </w:r>
          </w:p>
        </w:tc>
      </w:tr>
      <w:tr w:rsidR="00F528E3" w:rsidRPr="00C07F21" w:rsidTr="000B4CDA">
        <w:trPr>
          <w:trHeight w:val="94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49</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Всего по направлению «Научно-исследовательские и опытно-конструкторские работы»,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lastRenderedPageBreak/>
              <w:t>50</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51</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52</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92"/>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53</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54</w:t>
            </w:r>
          </w:p>
        </w:tc>
        <w:tc>
          <w:tcPr>
            <w:tcW w:w="5540" w:type="dxa"/>
            <w:tcBorders>
              <w:top w:val="single" w:sz="4" w:space="0" w:color="auto"/>
              <w:left w:val="nil"/>
              <w:bottom w:val="single" w:sz="4" w:space="0" w:color="auto"/>
              <w:right w:val="single" w:sz="4" w:space="0" w:color="auto"/>
            </w:tcBorders>
            <w:shd w:val="clear" w:color="000000" w:fill="FFFFFF"/>
            <w:hideMark/>
          </w:tcPr>
          <w:p w:rsidR="00F528E3" w:rsidRPr="00C07F21" w:rsidRDefault="00F528E3" w:rsidP="000B4CDA">
            <w:r w:rsidRPr="00C07F21">
              <w:t>внебюджетные источники</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1592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 Прочие нужды</w:t>
            </w:r>
          </w:p>
        </w:tc>
      </w:tr>
      <w:tr w:rsidR="00F528E3" w:rsidRPr="00C07F21" w:rsidTr="000B4CDA">
        <w:trPr>
          <w:trHeight w:val="630"/>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55</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Всего по направлению «Прочие нужды»,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567 992,4</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107 185,3</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117 043,1</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123 518,0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110 123,0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110 123,0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56</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3 114,0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3 114,0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57</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3 770,0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3 770,0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58</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59</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547 458,4</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101 785,3</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107 909,1</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121 518,0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108 123,0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108 123,0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60</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13 650,0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5 400,0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2 250,0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2 000,0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2 000,0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2 000,0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2220"/>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61</w:t>
            </w:r>
          </w:p>
        </w:tc>
        <w:tc>
          <w:tcPr>
            <w:tcW w:w="5540" w:type="dxa"/>
            <w:tcBorders>
              <w:top w:val="single" w:sz="4" w:space="0" w:color="auto"/>
              <w:left w:val="nil"/>
              <w:bottom w:val="single" w:sz="4" w:space="0" w:color="auto"/>
              <w:right w:val="single" w:sz="4" w:space="0" w:color="auto"/>
            </w:tcBorders>
            <w:shd w:val="clear" w:color="000000" w:fill="FFFFFF"/>
            <w:hideMark/>
          </w:tcPr>
          <w:p w:rsidR="00F528E3" w:rsidRPr="00C07F21" w:rsidRDefault="00F528E3" w:rsidP="000B4CDA">
            <w:r w:rsidRPr="00C07F21">
              <w:t>Мероприятие 1.                                                                                                                                                                                                                                                                                                           «Организация деятельности муниципальных музеев, приобретение и хранение музейных предметов и музейных коллекций», всего,                                                                                                                из них:</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59 772,100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9 723,100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11 070,0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13 473,0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12 753,0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12 753,0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1.1.1.1, 1.1.1.2, 1.1.1.7, 1.1.1.10, 1.1.2.2, 1.1.3.1, 1.1.3.3, 1.1.3.4, 1.1.4.1, 1.1.5.1, 3.3.1.1</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62</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63</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64</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65</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59 447,1</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9 658,1</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11 005,0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13 408,0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12 688,0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12 688,0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66</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325,0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65,0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65,0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65,0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65,0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65,0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160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lastRenderedPageBreak/>
              <w:t>67</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 xml:space="preserve">Мероприятие 2.                                                                                                                                                                                                                                                                                                               «Организация деятельности учреждений культуры и искусства </w:t>
            </w:r>
            <w:proofErr w:type="spellStart"/>
            <w:r w:rsidRPr="00C07F21">
              <w:t>культурно-досуговой</w:t>
            </w:r>
            <w:proofErr w:type="spellEnd"/>
            <w:r w:rsidRPr="00C07F21">
              <w:t xml:space="preserve"> сферы»,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223 015,7</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40 013,8</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42 794,9</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48 625,0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45 791,0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45 791,0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1.1.1.7, 1.1.1.10, 1.1.2.1, 1.1.3.1, 1.1.4.1, 1.1.5.1, 3.3.1.1</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68</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69</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70</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71</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220 324,7</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39 406,8</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42 273,9</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48 104,0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45 270,0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45 270,0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72</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2 691,0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607,0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521,0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521,0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521,0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521,0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1320"/>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73</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Мероприятие 3.                                                                                                                                                        «Организация деятельности муниципальных театров»,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137 583,8</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24 255,8</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26 400,0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29 506,0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28 711,0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28 711,0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1.1.1.6, 1.1.1.7, 1.1.1.10,  1.1.3.1, 1.1.5.1, 3.3.1.1</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74</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75</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76</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77</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130 349,8</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22 927,8</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24 736,0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28 092,0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27 297,0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27 297,0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78</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7 234,0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1 328,0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1 664,0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1 414,0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1 414,0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1 414,0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1920"/>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79</w:t>
            </w:r>
          </w:p>
        </w:tc>
        <w:tc>
          <w:tcPr>
            <w:tcW w:w="5540" w:type="dxa"/>
            <w:tcBorders>
              <w:top w:val="single" w:sz="4" w:space="0" w:color="auto"/>
              <w:left w:val="nil"/>
              <w:bottom w:val="single" w:sz="4" w:space="0" w:color="auto"/>
              <w:right w:val="single" w:sz="4" w:space="0" w:color="auto"/>
            </w:tcBorders>
            <w:shd w:val="clear" w:color="000000" w:fill="FFFFFF"/>
            <w:hideMark/>
          </w:tcPr>
          <w:p w:rsidR="00F528E3" w:rsidRPr="00C07F21" w:rsidRDefault="00F528E3" w:rsidP="000B4CDA">
            <w:r w:rsidRPr="00C07F21">
              <w:t>Мероприятие 4.                                                                                                                                                                                                                                                                                                                      «Организация библиотечного обслуживания населения, формирование и хранение библиотечных фондов муниципальных библиотек», всего,                                                                     из них:</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111 944,7</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20 049,7</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21 490,0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24 669,0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22 868,0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22 868,0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1.1.1.3, 1.1.1.4, 1.1.1.7, 1.1.1.10, 1.1.3.1, 1.1.3.2, 1.1.4.1, 1.1.5.1, 3.3.1.1</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80</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81</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82</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83</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111 944,7</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20 049,7</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21 490,0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24 669,0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22 868,0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22 868,0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lastRenderedPageBreak/>
              <w:t>84</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163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85</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Мероприятие 5.                                                                                                                                                                                                                                                                                                         «Капитальный и текущий ремонт зданий, помещений, укрепление и развитие материально-технической базы муниципальных учреждений культуры»,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11 202,1</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6 475,3</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2 747,8</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1 979,0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1.1.1.8, 1.1.1.11</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86</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87</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88</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32"/>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89</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8 302,1</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3 575,3</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2 747,8</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1 979,0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90</w:t>
            </w:r>
          </w:p>
        </w:tc>
        <w:tc>
          <w:tcPr>
            <w:tcW w:w="5540" w:type="dxa"/>
            <w:tcBorders>
              <w:top w:val="single" w:sz="4" w:space="0" w:color="auto"/>
              <w:left w:val="nil"/>
              <w:bottom w:val="single" w:sz="4" w:space="0" w:color="auto"/>
              <w:right w:val="single" w:sz="4" w:space="0" w:color="auto"/>
            </w:tcBorders>
            <w:shd w:val="clear" w:color="000000" w:fill="FFFFFF"/>
            <w:hideMark/>
          </w:tcPr>
          <w:p w:rsidR="00F528E3" w:rsidRPr="00C07F21" w:rsidRDefault="00F528E3" w:rsidP="000B4CDA">
            <w:r w:rsidRPr="00C07F21">
              <w:t>внебюджетные источники</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2 900,0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2 900,0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154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91</w:t>
            </w:r>
          </w:p>
        </w:tc>
        <w:tc>
          <w:tcPr>
            <w:tcW w:w="5540" w:type="dxa"/>
            <w:tcBorders>
              <w:top w:val="nil"/>
              <w:left w:val="nil"/>
              <w:bottom w:val="single" w:sz="4" w:space="0" w:color="auto"/>
              <w:right w:val="single" w:sz="4" w:space="0" w:color="auto"/>
            </w:tcBorders>
            <w:shd w:val="clear" w:color="000000" w:fill="FFFFFF"/>
            <w:vAlign w:val="bottom"/>
            <w:hideMark/>
          </w:tcPr>
          <w:p w:rsidR="00F528E3" w:rsidRPr="00C07F21" w:rsidRDefault="00F528E3" w:rsidP="000B4CDA">
            <w:r w:rsidRPr="00C07F21">
              <w:t>Мероприятие 6.                                                                                                                                                                                                                                                                                                                        «Обеспечение социально-значимых культурно-массовых мероприятий на территории городского округа Краснотурьинск»,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14 493,0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6 164,6</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4 038,4</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4 290,0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1.1.2.3, 3.3.1.1</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92</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93</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94</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95</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13 993,0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5 664,6</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4 038,4</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4 290,0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96</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500,0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500,0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286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lastRenderedPageBreak/>
              <w:t>97</w:t>
            </w:r>
          </w:p>
        </w:tc>
        <w:tc>
          <w:tcPr>
            <w:tcW w:w="5540" w:type="dxa"/>
            <w:tcBorders>
              <w:top w:val="single" w:sz="4" w:space="0" w:color="auto"/>
              <w:left w:val="nil"/>
              <w:bottom w:val="single" w:sz="4" w:space="0" w:color="auto"/>
              <w:right w:val="single" w:sz="4" w:space="0" w:color="auto"/>
            </w:tcBorders>
            <w:shd w:val="clear" w:color="000000" w:fill="FFFFFF"/>
            <w:hideMark/>
          </w:tcPr>
          <w:p w:rsidR="00F528E3" w:rsidRPr="00C07F21" w:rsidRDefault="00F528E3" w:rsidP="000B4CDA">
            <w:r w:rsidRPr="00C07F21">
              <w:t>Мероприятие 7.                                                              «Информатизация муниципальных библиотек и музеев, в том числе комплектование книжных фондов (включая приобретение электронных версий книг и приобретение (подписку) периодических изданий), приобретение компьютерного оборудования и лицензионного программного обеспечения, подключение муниципальных библиотек и музеев к сети Интернет», всего,                                                                                                                        из них:</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1 676,0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503,0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577,0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596,0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1.1.1.4, 1.1.1.5</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98</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99</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100</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101</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1 676,0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503,0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577,0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596,0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102</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1788"/>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103</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 xml:space="preserve">Мероприятие 8.                                                                                                                 «Обеспечение доступности приоритетных объектов и услуг в приоритетных сферах жизнедеятельности инвалидов и других </w:t>
            </w:r>
            <w:proofErr w:type="spellStart"/>
            <w:r w:rsidRPr="00C07F21">
              <w:t>маломобильных</w:t>
            </w:r>
            <w:proofErr w:type="spellEnd"/>
            <w:r w:rsidRPr="00C07F21">
              <w:t xml:space="preserve"> групп населения»,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936,0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556,0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380,0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1.1.1.9</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104</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105</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106</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107</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936,0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556,0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380,0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108</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1620"/>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lastRenderedPageBreak/>
              <w:t>109</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Мероприятие 9.                                                                                                                 «Развитие объектов, предназначенных для организации досуга жителей муниципальных образований, расположенных на территории Свердловской области»,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3 409,0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3 409,0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1.1.1.1, 1.1.1.2, 3.3.1.1</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110</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t>111</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2 924,0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2 924,0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12</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13</w:t>
            </w:r>
          </w:p>
        </w:tc>
        <w:tc>
          <w:tcPr>
            <w:tcW w:w="5540" w:type="dxa"/>
            <w:tcBorders>
              <w:top w:val="single" w:sz="4" w:space="0" w:color="auto"/>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485,0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485,0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14</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2520"/>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15</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Мероприятие 10.                                                                                                                 «Предоставление грантов Губернатора Свердловской области учреждениям культуры и искусства, фондам, некоммерческим партнерствам и автономным некоммерческим организациям, осуществляющим культурную деятельность на территории Свердловской области»,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500,0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500,0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1.1.1.6, 3.3.1.1, 1.1.1.6, 3.3.1.1</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16</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17</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500,0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500,0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18</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19</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20</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157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21</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Мероприятие 11.                                                                                                                 «Поддержка творческой деятельности муниципальных театров в городах с численность населения до 300 тысяч человек»,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3 460,0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3 460,0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1.1.1.6, 3.3.1.1</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22</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3 114,0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3 114,0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lastRenderedPageBreak/>
              <w:t>1</w:t>
            </w:r>
            <w:r>
              <w:t>23</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346,0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346,0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24</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25</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26</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75"/>
        </w:trPr>
        <w:tc>
          <w:tcPr>
            <w:tcW w:w="15920" w:type="dxa"/>
            <w:gridSpan w:val="9"/>
            <w:tcBorders>
              <w:top w:val="single" w:sz="4" w:space="0" w:color="auto"/>
              <w:left w:val="single" w:sz="4" w:space="0" w:color="auto"/>
              <w:bottom w:val="single" w:sz="4" w:space="0" w:color="auto"/>
              <w:right w:val="nil"/>
            </w:tcBorders>
            <w:shd w:val="clear" w:color="000000" w:fill="FFFFFF"/>
            <w:vAlign w:val="center"/>
            <w:hideMark/>
          </w:tcPr>
          <w:p w:rsidR="00F528E3" w:rsidRPr="00C07F21" w:rsidRDefault="00F528E3" w:rsidP="000B4CDA">
            <w:pPr>
              <w:jc w:val="center"/>
              <w:rPr>
                <w:sz w:val="28"/>
                <w:szCs w:val="28"/>
              </w:rPr>
            </w:pPr>
            <w:r w:rsidRPr="00C07F21">
              <w:rPr>
                <w:sz w:val="28"/>
                <w:szCs w:val="28"/>
              </w:rPr>
              <w:t>Подпрограмма 2 «Развитие образования в сфере культуры и искусства»</w:t>
            </w:r>
          </w:p>
        </w:tc>
      </w:tr>
      <w:tr w:rsidR="00F528E3" w:rsidRPr="00C07F21" w:rsidTr="000B4CDA">
        <w:trPr>
          <w:trHeight w:val="630"/>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27</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Всего по подпрограмме 2,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338 147,8</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60 949,8</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66 551,0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70 713,0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69 966,0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69 968,0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28</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330,0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280,0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29</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8 331,9</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4 374,9</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3 957,0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30</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31</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324 363,9</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55 470,9</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61 300,0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69 697,0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68 948,0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68 948,0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32</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5 122,0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1 054,0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1 014,0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1 016,0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1 018,0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1 020,0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1592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Капитальные вложения</w:t>
            </w:r>
          </w:p>
        </w:tc>
      </w:tr>
      <w:tr w:rsidR="00F528E3" w:rsidRPr="00C07F21" w:rsidTr="000B4CDA">
        <w:trPr>
          <w:trHeight w:val="6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33</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Всего по направлению «Капитальные вложения»,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34</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35</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36</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37</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38</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15920" w:type="dxa"/>
            <w:gridSpan w:val="9"/>
            <w:tcBorders>
              <w:top w:val="single" w:sz="4" w:space="0" w:color="auto"/>
              <w:left w:val="single" w:sz="4" w:space="0" w:color="auto"/>
              <w:bottom w:val="single" w:sz="4" w:space="0" w:color="auto"/>
              <w:right w:val="nil"/>
            </w:tcBorders>
            <w:shd w:val="clear" w:color="000000" w:fill="FFFFFF"/>
            <w:vAlign w:val="center"/>
            <w:hideMark/>
          </w:tcPr>
          <w:p w:rsidR="00F528E3" w:rsidRPr="00C07F21" w:rsidRDefault="00F528E3" w:rsidP="000B4CDA">
            <w:pPr>
              <w:jc w:val="center"/>
            </w:pPr>
            <w:r w:rsidRPr="00C07F21">
              <w:t>1.1. Бюджетные инвестиции в объекты капитального строительства</w:t>
            </w:r>
          </w:p>
        </w:tc>
      </w:tr>
      <w:tr w:rsidR="00F528E3" w:rsidRPr="00C07F21" w:rsidTr="000B4CDA">
        <w:trPr>
          <w:trHeight w:val="1149"/>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39</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Бюджетные инвестиции в объекты капитального строительства, всего,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40</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41</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42</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43</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44</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15920" w:type="dxa"/>
            <w:gridSpan w:val="9"/>
            <w:tcBorders>
              <w:top w:val="single" w:sz="4" w:space="0" w:color="auto"/>
              <w:left w:val="single" w:sz="4" w:space="0" w:color="auto"/>
              <w:bottom w:val="single" w:sz="4" w:space="0" w:color="auto"/>
              <w:right w:val="nil"/>
            </w:tcBorders>
            <w:shd w:val="clear" w:color="000000" w:fill="FFFFFF"/>
            <w:vAlign w:val="center"/>
            <w:hideMark/>
          </w:tcPr>
          <w:p w:rsidR="00F528E3" w:rsidRPr="00C07F21" w:rsidRDefault="00F528E3" w:rsidP="000B4CDA">
            <w:pPr>
              <w:jc w:val="center"/>
            </w:pPr>
            <w:r w:rsidRPr="00C07F21">
              <w:lastRenderedPageBreak/>
              <w:t>1.2. Иные капитальные вложения</w:t>
            </w:r>
          </w:p>
        </w:tc>
      </w:tr>
      <w:tr w:rsidR="00F528E3" w:rsidRPr="00C07F21" w:rsidTr="000B4CDA">
        <w:trPr>
          <w:trHeight w:val="630"/>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45</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Иные капитальные вложения, всего,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46</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47</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48</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49</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50</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15920" w:type="dxa"/>
            <w:gridSpan w:val="9"/>
            <w:tcBorders>
              <w:top w:val="single" w:sz="4" w:space="0" w:color="auto"/>
              <w:left w:val="single" w:sz="4" w:space="0" w:color="auto"/>
              <w:bottom w:val="single" w:sz="4" w:space="0" w:color="auto"/>
              <w:right w:val="nil"/>
            </w:tcBorders>
            <w:shd w:val="clear" w:color="000000" w:fill="FFFFFF"/>
            <w:vAlign w:val="center"/>
            <w:hideMark/>
          </w:tcPr>
          <w:p w:rsidR="00F528E3" w:rsidRPr="00C07F21" w:rsidRDefault="00F528E3" w:rsidP="000B4CDA">
            <w:pPr>
              <w:jc w:val="center"/>
            </w:pPr>
            <w:r w:rsidRPr="00C07F21">
              <w:t>2. Научно-исследовательские и опытно-конструкторские работы</w:t>
            </w:r>
          </w:p>
        </w:tc>
      </w:tr>
      <w:tr w:rsidR="00F528E3" w:rsidRPr="00C07F21" w:rsidTr="000B4CDA">
        <w:trPr>
          <w:trHeight w:val="94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51</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Всего по направлению «Научно-исследовательские и опытно-конструкторские работы»,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52</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53</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54</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55</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56</w:t>
            </w:r>
          </w:p>
        </w:tc>
        <w:tc>
          <w:tcPr>
            <w:tcW w:w="5540" w:type="dxa"/>
            <w:tcBorders>
              <w:top w:val="single" w:sz="4" w:space="0" w:color="auto"/>
              <w:left w:val="nil"/>
              <w:bottom w:val="single" w:sz="4" w:space="0" w:color="auto"/>
              <w:right w:val="single" w:sz="4" w:space="0" w:color="auto"/>
            </w:tcBorders>
            <w:shd w:val="clear" w:color="000000" w:fill="FFFFFF"/>
            <w:hideMark/>
          </w:tcPr>
          <w:p w:rsidR="00F528E3" w:rsidRPr="00C07F21" w:rsidRDefault="00F528E3" w:rsidP="000B4CDA">
            <w:r w:rsidRPr="00C07F21">
              <w:t>внебюджетные источники</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15920" w:type="dxa"/>
            <w:gridSpan w:val="9"/>
            <w:tcBorders>
              <w:top w:val="single" w:sz="4" w:space="0" w:color="auto"/>
              <w:left w:val="single" w:sz="4" w:space="0" w:color="auto"/>
              <w:bottom w:val="single" w:sz="4" w:space="0" w:color="auto"/>
              <w:right w:val="nil"/>
            </w:tcBorders>
            <w:shd w:val="clear" w:color="000000" w:fill="FFFFFF"/>
            <w:vAlign w:val="center"/>
            <w:hideMark/>
          </w:tcPr>
          <w:p w:rsidR="00F528E3" w:rsidRPr="00C07F21" w:rsidRDefault="00F528E3" w:rsidP="000B4CDA">
            <w:pPr>
              <w:jc w:val="center"/>
            </w:pPr>
            <w:r w:rsidRPr="00C07F21">
              <w:t>3. Прочие нужды</w:t>
            </w:r>
          </w:p>
        </w:tc>
      </w:tr>
      <w:tr w:rsidR="00F528E3" w:rsidRPr="00C07F21" w:rsidTr="000B4CDA">
        <w:trPr>
          <w:trHeight w:val="630"/>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57</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Всего по направлению «Прочие нужды»,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338 147,8</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60 949,8</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66 551,0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70 713,0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69 966,0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69 968,0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58</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330,0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280,0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59</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8 331,9</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4 374,9</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3 957,0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60</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430"/>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61</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324 363,9</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55 470,9</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61 300,0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69 697,0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68 948,0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68 948,0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62</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5 122,0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1 054,0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1 014,0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1 016,0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1 018,0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1 020,0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1590"/>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lastRenderedPageBreak/>
              <w:t>1</w:t>
            </w:r>
            <w:r>
              <w:t>63</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Мероприятие 1.                                                                                                                                                                                                                                                                                                   «Организация предоставления дополнительного образования детей в муниципальных организациях дополнительного образования культурной направленности»,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329 224,9</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56 524,9</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62 053,0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70 713,0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69 966,0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69 968,0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2.2.1.1, 2.2.1.2, 2.2.1.3, 2.2.1.5, 2.2.1.6, 2.2.2.1, 2.2.2.2, 3.3.1.1</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64</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65</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66</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67</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324 102,9</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55 470,9</w:t>
            </w:r>
          </w:p>
        </w:tc>
        <w:tc>
          <w:tcPr>
            <w:tcW w:w="1240" w:type="dxa"/>
            <w:tcBorders>
              <w:top w:val="nil"/>
              <w:left w:val="nil"/>
              <w:bottom w:val="single" w:sz="4" w:space="0" w:color="auto"/>
              <w:right w:val="single" w:sz="4" w:space="0" w:color="auto"/>
            </w:tcBorders>
            <w:shd w:val="clear" w:color="auto" w:fill="auto"/>
            <w:vAlign w:val="center"/>
            <w:hideMark/>
          </w:tcPr>
          <w:p w:rsidR="00F528E3" w:rsidRPr="00C07F21" w:rsidRDefault="00F528E3" w:rsidP="000B4CDA">
            <w:pPr>
              <w:jc w:val="center"/>
            </w:pPr>
            <w:r w:rsidRPr="00C07F21">
              <w:t>61 039,0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69 697,0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68 948,0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68 948,0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68</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5 122,0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1 054,0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1 014,0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1 016,0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1 018,0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1 020,0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283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69</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Мероприятие 2.                                                                                                                                                                                                                                                                                                «Обеспечение меры социальной поддержки по бесплатному получению художественного образования в муниципальных организациях дополнительного образования, в том числе в домах детского творчества, детских школах искусств, детям-сиротам, детям, оставшимся без попечения родителей, и иным категориям несовершеннолетних граждан, нуждающихся в социальной поддержке»,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8 331,9</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4 374,9</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3 957,0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2.2.1.1, 2.2.1.2, 2.2.1.3, 2.2.1.5, 2.2.1.6, 2.2.2.1, 2.2.2.2</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70</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71</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8 331,9</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4 374,9</w:t>
            </w:r>
          </w:p>
        </w:tc>
        <w:tc>
          <w:tcPr>
            <w:tcW w:w="1240" w:type="dxa"/>
            <w:tcBorders>
              <w:top w:val="nil"/>
              <w:left w:val="nil"/>
              <w:bottom w:val="single" w:sz="4" w:space="0" w:color="auto"/>
              <w:right w:val="single" w:sz="4" w:space="0" w:color="auto"/>
            </w:tcBorders>
            <w:shd w:val="clear" w:color="auto" w:fill="auto"/>
            <w:vAlign w:val="center"/>
            <w:hideMark/>
          </w:tcPr>
          <w:p w:rsidR="00F528E3" w:rsidRPr="00C07F21" w:rsidRDefault="00F528E3" w:rsidP="000B4CDA">
            <w:pPr>
              <w:jc w:val="center"/>
            </w:pPr>
            <w:r w:rsidRPr="00C07F21">
              <w:t>3 957,0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72</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73</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74</w:t>
            </w:r>
          </w:p>
        </w:tc>
        <w:tc>
          <w:tcPr>
            <w:tcW w:w="5540" w:type="dxa"/>
            <w:tcBorders>
              <w:top w:val="single" w:sz="4" w:space="0" w:color="auto"/>
              <w:left w:val="nil"/>
              <w:bottom w:val="single" w:sz="4" w:space="0" w:color="auto"/>
              <w:right w:val="single" w:sz="4" w:space="0" w:color="auto"/>
            </w:tcBorders>
            <w:shd w:val="clear" w:color="000000" w:fill="FFFFFF"/>
            <w:hideMark/>
          </w:tcPr>
          <w:p w:rsidR="00F528E3" w:rsidRPr="00C07F21" w:rsidRDefault="00F528E3" w:rsidP="000B4CDA">
            <w:r w:rsidRPr="00C07F21">
              <w:t>внебюджетные источники</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1890"/>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lastRenderedPageBreak/>
              <w:t>1</w:t>
            </w:r>
            <w:r>
              <w:t>75</w:t>
            </w:r>
          </w:p>
        </w:tc>
        <w:tc>
          <w:tcPr>
            <w:tcW w:w="5540" w:type="dxa"/>
            <w:tcBorders>
              <w:top w:val="nil"/>
              <w:left w:val="nil"/>
              <w:bottom w:val="single" w:sz="4" w:space="0" w:color="auto"/>
              <w:right w:val="single" w:sz="4" w:space="0" w:color="auto"/>
            </w:tcBorders>
            <w:shd w:val="clear" w:color="auto" w:fill="auto"/>
            <w:hideMark/>
          </w:tcPr>
          <w:p w:rsidR="00F528E3" w:rsidRPr="00C07F21" w:rsidRDefault="00F528E3" w:rsidP="000B4CDA">
            <w:r w:rsidRPr="00C07F21">
              <w:t>Мероприятие 3.                                                                                                                                                                                                                                                                                                «Выплата денежного поощрения лучшим работникам муниципальных учреждений культуры, находящихся на территориях сельских поселений Свердловской области»,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3.3.1.1</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76</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77</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78</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79</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80</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190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81</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Мероприятие 4.                                                                                                                                                                                                                                                                                                «Капитальный и текущий ремонт зданий, помещений, укрепление и развитие материально-технической базы муниципальных учреждений дополнительного образования детей»,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231,0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231,0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2.2.1.4</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82</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83</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84</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85</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231,0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231,0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86</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2520"/>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87</w:t>
            </w:r>
          </w:p>
        </w:tc>
        <w:tc>
          <w:tcPr>
            <w:tcW w:w="5540" w:type="dxa"/>
            <w:tcBorders>
              <w:top w:val="nil"/>
              <w:left w:val="nil"/>
              <w:bottom w:val="single" w:sz="4" w:space="0" w:color="auto"/>
              <w:right w:val="single" w:sz="4" w:space="0" w:color="auto"/>
            </w:tcBorders>
            <w:shd w:val="clear" w:color="auto" w:fill="auto"/>
            <w:hideMark/>
          </w:tcPr>
          <w:p w:rsidR="00F528E3" w:rsidRPr="00C07F21" w:rsidRDefault="00F528E3" w:rsidP="000B4CDA">
            <w:r w:rsidRPr="00C07F21">
              <w:t>Мероприятие 5.                                                                                                                                                                                                                                                                                                «Выплата денежного поощрения лучшим муниципальным учреждениям культуры, находящимся на территориях сельских</w:t>
            </w:r>
            <w:r>
              <w:t xml:space="preserve"> </w:t>
            </w:r>
            <w:r w:rsidRPr="00C07F21">
              <w:t>поселений Свердловской области, и лучшим работникам муниципальных учреждений культуры, находящихся на территориях сельских поселений Свердловской области»,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310,0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310,0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3.3.1.1</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lastRenderedPageBreak/>
              <w:t>1</w:t>
            </w:r>
            <w:r>
              <w:t>88</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280,0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280,0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89</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90</w:t>
            </w:r>
          </w:p>
        </w:tc>
        <w:tc>
          <w:tcPr>
            <w:tcW w:w="5540" w:type="dxa"/>
            <w:tcBorders>
              <w:top w:val="single" w:sz="4" w:space="0" w:color="auto"/>
              <w:left w:val="nil"/>
              <w:bottom w:val="single" w:sz="4" w:space="0" w:color="auto"/>
              <w:right w:val="single" w:sz="4" w:space="0" w:color="auto"/>
            </w:tcBorders>
            <w:shd w:val="clear" w:color="000000" w:fill="FFFFFF"/>
            <w:hideMark/>
          </w:tcPr>
          <w:p w:rsidR="00F528E3" w:rsidRPr="00C07F21" w:rsidRDefault="00F528E3" w:rsidP="000B4CDA">
            <w:r w:rsidRPr="00C07F21">
              <w:t>в том числе субсидии местным бюджетам</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91</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486"/>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92</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0,0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840"/>
        </w:trPr>
        <w:tc>
          <w:tcPr>
            <w:tcW w:w="15920" w:type="dxa"/>
            <w:gridSpan w:val="9"/>
            <w:tcBorders>
              <w:top w:val="single" w:sz="4" w:space="0" w:color="auto"/>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rPr>
                <w:sz w:val="28"/>
                <w:szCs w:val="28"/>
              </w:rPr>
            </w:pPr>
            <w:r w:rsidRPr="00C07F21">
              <w:rPr>
                <w:sz w:val="28"/>
                <w:szCs w:val="28"/>
              </w:rPr>
              <w:t>Подпрограмма 3 «Обеспечение реализации муниципальной программы городского округа Краснотурьинск                                                                                                                                                                     «Развитие культуры на территории городского округа Краснотурьинск до 2020 года»</w:t>
            </w:r>
          </w:p>
        </w:tc>
      </w:tr>
      <w:tr w:rsidR="00F528E3" w:rsidRPr="00C07F21" w:rsidTr="000B4CDA">
        <w:trPr>
          <w:trHeight w:val="600"/>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93</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Всего по подпрограмме 3,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50 274,6</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9 754,7</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9 898,9</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10 207,0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10 207,0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10 207,0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94</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50 274,6</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9 754,7</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9 898,9</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10 207,0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10 207,0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10 207,0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124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95</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Мероприятие 1.                                                                                                                                                                                                                                                                                                        «Обеспечение деятельности муниципальных органов (центральный аппарат)»,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8 397,4</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1 600,0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1 673,4</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1 708,0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1 708,0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1 708,0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3.3.1.1</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96</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8 397,4</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1 600,0</w:t>
            </w:r>
          </w:p>
        </w:tc>
        <w:tc>
          <w:tcPr>
            <w:tcW w:w="1240" w:type="dxa"/>
            <w:tcBorders>
              <w:top w:val="nil"/>
              <w:left w:val="nil"/>
              <w:bottom w:val="single" w:sz="4" w:space="0" w:color="auto"/>
              <w:right w:val="single" w:sz="4" w:space="0" w:color="auto"/>
            </w:tcBorders>
            <w:shd w:val="clear" w:color="auto" w:fill="auto"/>
            <w:vAlign w:val="center"/>
            <w:hideMark/>
          </w:tcPr>
          <w:p w:rsidR="00F528E3" w:rsidRPr="00C07F21" w:rsidRDefault="00F528E3" w:rsidP="000B4CDA">
            <w:pPr>
              <w:jc w:val="center"/>
            </w:pPr>
            <w:r w:rsidRPr="00C07F21">
              <w:t>1 673,4</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1 708,0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1 708,0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1 708,0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r w:rsidR="00F528E3" w:rsidRPr="00C07F21" w:rsidTr="000B4CDA">
        <w:trPr>
          <w:trHeight w:val="220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97</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Мероприятие 2.                                                                                                                                                                                                                                                                                                                    «Финансовое обеспечение муниципальных учреждений, обеспечивающих деятельность муниципальных учреждений  и органа местного самоуправления, подведомственных муниципальному органу «Управление культуры городского округа Краснотурьинск»,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41 877,2</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8 154,7</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8 225,5</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8 499,0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8 499,0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8 499,0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1.1.1.7</w:t>
            </w:r>
          </w:p>
        </w:tc>
      </w:tr>
      <w:tr w:rsidR="00F528E3" w:rsidRPr="00C07F21" w:rsidTr="000B4CDA">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F528E3" w:rsidRPr="00C07F21" w:rsidRDefault="00F528E3" w:rsidP="000B4CDA">
            <w:pPr>
              <w:jc w:val="center"/>
            </w:pPr>
            <w:r w:rsidRPr="00C07F21">
              <w:t>1</w:t>
            </w:r>
            <w:r>
              <w:t>98</w:t>
            </w:r>
          </w:p>
        </w:tc>
        <w:tc>
          <w:tcPr>
            <w:tcW w:w="5540" w:type="dxa"/>
            <w:tcBorders>
              <w:top w:val="nil"/>
              <w:left w:val="nil"/>
              <w:bottom w:val="single" w:sz="4" w:space="0" w:color="auto"/>
              <w:right w:val="single" w:sz="4" w:space="0" w:color="auto"/>
            </w:tcBorders>
            <w:shd w:val="clear" w:color="000000" w:fill="FFFFFF"/>
            <w:hideMark/>
          </w:tcPr>
          <w:p w:rsidR="00F528E3" w:rsidRPr="00C07F21" w:rsidRDefault="00F528E3" w:rsidP="000B4CDA">
            <w:r w:rsidRPr="00C07F21">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41 877,2</w:t>
            </w:r>
          </w:p>
        </w:tc>
        <w:tc>
          <w:tcPr>
            <w:tcW w:w="14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8 154,7</w:t>
            </w:r>
          </w:p>
        </w:tc>
        <w:tc>
          <w:tcPr>
            <w:tcW w:w="1240" w:type="dxa"/>
            <w:tcBorders>
              <w:top w:val="nil"/>
              <w:left w:val="nil"/>
              <w:bottom w:val="single" w:sz="4" w:space="0" w:color="auto"/>
              <w:right w:val="single" w:sz="4" w:space="0" w:color="auto"/>
            </w:tcBorders>
            <w:shd w:val="clear" w:color="auto" w:fill="auto"/>
            <w:vAlign w:val="center"/>
            <w:hideMark/>
          </w:tcPr>
          <w:p w:rsidR="00F528E3" w:rsidRPr="00C07F21" w:rsidRDefault="00F528E3" w:rsidP="000B4CDA">
            <w:pPr>
              <w:jc w:val="center"/>
            </w:pPr>
            <w:r w:rsidRPr="00C07F21">
              <w:t>8 225,5</w:t>
            </w:r>
          </w:p>
        </w:tc>
        <w:tc>
          <w:tcPr>
            <w:tcW w:w="126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8 499,0</w:t>
            </w:r>
          </w:p>
        </w:tc>
        <w:tc>
          <w:tcPr>
            <w:tcW w:w="124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8 499,0</w:t>
            </w:r>
          </w:p>
        </w:tc>
        <w:tc>
          <w:tcPr>
            <w:tcW w:w="120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8 499,0</w:t>
            </w:r>
          </w:p>
        </w:tc>
        <w:tc>
          <w:tcPr>
            <w:tcW w:w="1780" w:type="dxa"/>
            <w:tcBorders>
              <w:top w:val="nil"/>
              <w:left w:val="nil"/>
              <w:bottom w:val="single" w:sz="4" w:space="0" w:color="auto"/>
              <w:right w:val="single" w:sz="4" w:space="0" w:color="auto"/>
            </w:tcBorders>
            <w:shd w:val="clear" w:color="000000" w:fill="FFFFFF"/>
            <w:vAlign w:val="center"/>
            <w:hideMark/>
          </w:tcPr>
          <w:p w:rsidR="00F528E3" w:rsidRPr="00C07F21" w:rsidRDefault="00F528E3" w:rsidP="000B4CDA">
            <w:pPr>
              <w:jc w:val="center"/>
            </w:pPr>
            <w:r w:rsidRPr="00C07F21">
              <w:t> </w:t>
            </w:r>
          </w:p>
        </w:tc>
      </w:tr>
    </w:tbl>
    <w:p w:rsidR="00F528E3" w:rsidRDefault="00F528E3" w:rsidP="00F528E3">
      <w:pPr>
        <w:pStyle w:val="ConsPlusNormal0"/>
        <w:widowControl/>
        <w:ind w:firstLine="0"/>
        <w:rPr>
          <w:rFonts w:ascii="Times New Roman" w:hAnsi="Times New Roman" w:cs="Times New Roman"/>
          <w:b/>
          <w:sz w:val="27"/>
          <w:szCs w:val="27"/>
        </w:rPr>
      </w:pPr>
    </w:p>
    <w:p w:rsidR="00F528E3" w:rsidRPr="007C1B24" w:rsidRDefault="00F528E3" w:rsidP="00F528E3">
      <w:pPr>
        <w:pStyle w:val="ConsPlusNormal0"/>
        <w:widowControl/>
        <w:ind w:firstLine="0"/>
        <w:rPr>
          <w:sz w:val="28"/>
          <w:szCs w:val="28"/>
        </w:rPr>
      </w:pPr>
    </w:p>
    <w:p w:rsidR="00AD0CC9" w:rsidRPr="00C56298" w:rsidRDefault="00AD0CC9" w:rsidP="00FD51C4">
      <w:pPr>
        <w:pStyle w:val="2"/>
        <w:rPr>
          <w:sz w:val="28"/>
          <w:szCs w:val="28"/>
        </w:rPr>
      </w:pPr>
    </w:p>
    <w:sectPr w:rsidR="00AD0CC9" w:rsidRPr="00C56298" w:rsidSect="00F528E3">
      <w:pgSz w:w="16838" w:h="11906" w:orient="landscape"/>
      <w:pgMar w:top="1701" w:right="567"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632B" w:rsidRDefault="00A1632B" w:rsidP="008D14F6">
      <w:r>
        <w:separator/>
      </w:r>
    </w:p>
  </w:endnote>
  <w:endnote w:type="continuationSeparator" w:id="0">
    <w:p w:rsidR="00A1632B" w:rsidRDefault="00A1632B" w:rsidP="008D14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D66" w:rsidRPr="00165D66" w:rsidRDefault="00FD51C4" w:rsidP="00165D66">
    <w:pPr>
      <w:pStyle w:val="a5"/>
      <w:tabs>
        <w:tab w:val="clear" w:pos="4677"/>
        <w:tab w:val="clear" w:pos="9355"/>
        <w:tab w:val="left" w:pos="1455"/>
      </w:tabs>
      <w:rPr>
        <w:rFonts w:ascii="Arial" w:hAnsi="Arial" w:cs="Arial"/>
        <w:sz w:val="40"/>
        <w:szCs w:val="40"/>
      </w:rPr>
    </w:pPr>
    <w:r>
      <w:rPr>
        <w:rFonts w:ascii="Arial" w:hAnsi="Arial" w:cs="Arial"/>
        <w:sz w:val="40"/>
        <w:szCs w:val="40"/>
      </w:rPr>
      <w:t>00</w:t>
    </w:r>
    <w:r w:rsidR="00645FC1">
      <w:rPr>
        <w:rFonts w:ascii="Arial" w:hAnsi="Arial" w:cs="Arial"/>
        <w:sz w:val="40"/>
        <w:szCs w:val="40"/>
      </w:rPr>
      <w:t>02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632B" w:rsidRDefault="00A1632B" w:rsidP="008D14F6">
      <w:r>
        <w:separator/>
      </w:r>
    </w:p>
  </w:footnote>
  <w:footnote w:type="continuationSeparator" w:id="0">
    <w:p w:rsidR="00A1632B" w:rsidRDefault="00A1632B" w:rsidP="008D14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7437"/>
      <w:docPartObj>
        <w:docPartGallery w:val="Page Numbers (Top of Page)"/>
        <w:docPartUnique/>
      </w:docPartObj>
    </w:sdtPr>
    <w:sdtContent>
      <w:p w:rsidR="008D14F6" w:rsidRDefault="004D56DC">
        <w:pPr>
          <w:pStyle w:val="a3"/>
          <w:jc w:val="center"/>
        </w:pPr>
        <w:fldSimple w:instr=" PAGE   \* MERGEFORMAT ">
          <w:r w:rsidR="00F528E3">
            <w:rPr>
              <w:noProof/>
            </w:rPr>
            <w:t>4</w:t>
          </w:r>
        </w:fldSimple>
      </w:p>
    </w:sdtContent>
  </w:sdt>
  <w:p w:rsidR="008D14F6" w:rsidRDefault="008D14F6">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893C85"/>
    <w:multiLevelType w:val="hybridMultilevel"/>
    <w:tmpl w:val="5CF82654"/>
    <w:lvl w:ilvl="0" w:tplc="2AFECD08">
      <w:start w:val="1"/>
      <w:numFmt w:val="decimal"/>
      <w:lvlText w:val="%1."/>
      <w:lvlJc w:val="left"/>
      <w:pPr>
        <w:ind w:left="10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3C41DDA"/>
    <w:multiLevelType w:val="hybridMultilevel"/>
    <w:tmpl w:val="4EF23046"/>
    <w:lvl w:ilvl="0" w:tplc="4ABEAAFE">
      <w:start w:val="1"/>
      <w:numFmt w:val="decimal"/>
      <w:suff w:val="space"/>
      <w:lvlText w:val="%1."/>
      <w:lvlJc w:val="left"/>
      <w:pPr>
        <w:ind w:left="1698" w:hanging="9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34526943"/>
    <w:multiLevelType w:val="hybridMultilevel"/>
    <w:tmpl w:val="8C2A8FBC"/>
    <w:lvl w:ilvl="0" w:tplc="8F10CB2A">
      <w:start w:val="2020"/>
      <w:numFmt w:val="decimal"/>
      <w:lvlText w:val="%1"/>
      <w:lvlJc w:val="left"/>
      <w:pPr>
        <w:ind w:left="900" w:hanging="54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386C4E33"/>
    <w:multiLevelType w:val="hybridMultilevel"/>
    <w:tmpl w:val="7BE80856"/>
    <w:lvl w:ilvl="0" w:tplc="923CB390">
      <w:start w:val="1"/>
      <w:numFmt w:val="decimal"/>
      <w:lvlText w:val="%1."/>
      <w:lvlJc w:val="left"/>
      <w:pPr>
        <w:ind w:left="502" w:hanging="360"/>
      </w:pPr>
    </w:lvl>
    <w:lvl w:ilvl="1" w:tplc="0419000F">
      <w:start w:val="1"/>
      <w:numFmt w:val="decimal"/>
      <w:lvlText w:val="%2."/>
      <w:lvlJc w:val="left"/>
      <w:pPr>
        <w:ind w:left="1506"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3A103903"/>
    <w:multiLevelType w:val="hybridMultilevel"/>
    <w:tmpl w:val="F4E21B28"/>
    <w:lvl w:ilvl="0" w:tplc="0419000F">
      <w:start w:val="1"/>
      <w:numFmt w:val="decimal"/>
      <w:lvlText w:val="%1."/>
      <w:lvlJc w:val="left"/>
      <w:pPr>
        <w:ind w:left="2204" w:hanging="360"/>
      </w:pPr>
    </w:lvl>
    <w:lvl w:ilvl="1" w:tplc="04190019">
      <w:start w:val="1"/>
      <w:numFmt w:val="lowerLetter"/>
      <w:lvlText w:val="%2."/>
      <w:lvlJc w:val="left"/>
      <w:pPr>
        <w:ind w:left="3000" w:hanging="360"/>
      </w:pPr>
    </w:lvl>
    <w:lvl w:ilvl="2" w:tplc="0419001B">
      <w:start w:val="1"/>
      <w:numFmt w:val="lowerRoman"/>
      <w:lvlText w:val="%3."/>
      <w:lvlJc w:val="right"/>
      <w:pPr>
        <w:ind w:left="3720" w:hanging="180"/>
      </w:pPr>
    </w:lvl>
    <w:lvl w:ilvl="3" w:tplc="0419000F">
      <w:start w:val="1"/>
      <w:numFmt w:val="decimal"/>
      <w:lvlText w:val="%4."/>
      <w:lvlJc w:val="left"/>
      <w:pPr>
        <w:ind w:left="4440" w:hanging="360"/>
      </w:pPr>
    </w:lvl>
    <w:lvl w:ilvl="4" w:tplc="04190019">
      <w:start w:val="1"/>
      <w:numFmt w:val="lowerLetter"/>
      <w:lvlText w:val="%5."/>
      <w:lvlJc w:val="left"/>
      <w:pPr>
        <w:ind w:left="5160" w:hanging="360"/>
      </w:pPr>
    </w:lvl>
    <w:lvl w:ilvl="5" w:tplc="0419001B">
      <w:start w:val="1"/>
      <w:numFmt w:val="lowerRoman"/>
      <w:lvlText w:val="%6."/>
      <w:lvlJc w:val="right"/>
      <w:pPr>
        <w:ind w:left="5880" w:hanging="180"/>
      </w:pPr>
    </w:lvl>
    <w:lvl w:ilvl="6" w:tplc="0419000F">
      <w:start w:val="1"/>
      <w:numFmt w:val="decimal"/>
      <w:lvlText w:val="%7."/>
      <w:lvlJc w:val="left"/>
      <w:pPr>
        <w:ind w:left="6600" w:hanging="360"/>
      </w:pPr>
    </w:lvl>
    <w:lvl w:ilvl="7" w:tplc="04190019">
      <w:start w:val="1"/>
      <w:numFmt w:val="lowerLetter"/>
      <w:lvlText w:val="%8."/>
      <w:lvlJc w:val="left"/>
      <w:pPr>
        <w:ind w:left="7320" w:hanging="360"/>
      </w:pPr>
    </w:lvl>
    <w:lvl w:ilvl="8" w:tplc="0419001B">
      <w:start w:val="1"/>
      <w:numFmt w:val="lowerRoman"/>
      <w:lvlText w:val="%9."/>
      <w:lvlJc w:val="right"/>
      <w:pPr>
        <w:ind w:left="8040" w:hanging="180"/>
      </w:pPr>
    </w:lvl>
  </w:abstractNum>
  <w:abstractNum w:abstractNumId="5">
    <w:nsid w:val="3BB13A31"/>
    <w:multiLevelType w:val="multilevel"/>
    <w:tmpl w:val="20A27016"/>
    <w:lvl w:ilvl="0">
      <w:start w:val="1"/>
      <w:numFmt w:val="decimal"/>
      <w:lvlText w:val="%1."/>
      <w:lvlJc w:val="left"/>
      <w:pPr>
        <w:tabs>
          <w:tab w:val="num" w:pos="1440"/>
        </w:tabs>
        <w:ind w:left="1440" w:hanging="360"/>
      </w:pPr>
    </w:lvl>
    <w:lvl w:ilvl="1">
      <w:start w:val="1"/>
      <w:numFmt w:val="decimal"/>
      <w:isLgl/>
      <w:lvlText w:val="%1.%2."/>
      <w:lvlJc w:val="left"/>
      <w:pPr>
        <w:tabs>
          <w:tab w:val="num" w:pos="1571"/>
        </w:tabs>
        <w:ind w:left="1571" w:hanging="720"/>
      </w:pPr>
    </w:lvl>
    <w:lvl w:ilvl="2">
      <w:start w:val="1"/>
      <w:numFmt w:val="decimal"/>
      <w:isLgl/>
      <w:lvlText w:val="%1.%2.%3."/>
      <w:lvlJc w:val="left"/>
      <w:pPr>
        <w:tabs>
          <w:tab w:val="num" w:pos="1571"/>
        </w:tabs>
        <w:ind w:left="1571" w:hanging="720"/>
      </w:pPr>
    </w:lvl>
    <w:lvl w:ilvl="3">
      <w:start w:val="1"/>
      <w:numFmt w:val="decimal"/>
      <w:isLgl/>
      <w:lvlText w:val="%1.%2.%3.%4."/>
      <w:lvlJc w:val="left"/>
      <w:pPr>
        <w:tabs>
          <w:tab w:val="num" w:pos="1931"/>
        </w:tabs>
        <w:ind w:left="1931" w:hanging="1080"/>
      </w:pPr>
    </w:lvl>
    <w:lvl w:ilvl="4">
      <w:start w:val="1"/>
      <w:numFmt w:val="decimal"/>
      <w:isLgl/>
      <w:lvlText w:val="%1.%2.%3.%4.%5."/>
      <w:lvlJc w:val="left"/>
      <w:pPr>
        <w:tabs>
          <w:tab w:val="num" w:pos="1931"/>
        </w:tabs>
        <w:ind w:left="1931" w:hanging="1080"/>
      </w:pPr>
    </w:lvl>
    <w:lvl w:ilvl="5">
      <w:start w:val="1"/>
      <w:numFmt w:val="decimal"/>
      <w:isLgl/>
      <w:lvlText w:val="%1.%2.%3.%4.%5.%6."/>
      <w:lvlJc w:val="left"/>
      <w:pPr>
        <w:tabs>
          <w:tab w:val="num" w:pos="2291"/>
        </w:tabs>
        <w:ind w:left="2291" w:hanging="1440"/>
      </w:pPr>
    </w:lvl>
    <w:lvl w:ilvl="6">
      <w:start w:val="1"/>
      <w:numFmt w:val="decimal"/>
      <w:isLgl/>
      <w:lvlText w:val="%1.%2.%3.%4.%5.%6.%7."/>
      <w:lvlJc w:val="left"/>
      <w:pPr>
        <w:tabs>
          <w:tab w:val="num" w:pos="2651"/>
        </w:tabs>
        <w:ind w:left="2651" w:hanging="1800"/>
      </w:pPr>
    </w:lvl>
    <w:lvl w:ilvl="7">
      <w:start w:val="1"/>
      <w:numFmt w:val="decimal"/>
      <w:isLgl/>
      <w:lvlText w:val="%1.%2.%3.%4.%5.%6.%7.%8."/>
      <w:lvlJc w:val="left"/>
      <w:pPr>
        <w:tabs>
          <w:tab w:val="num" w:pos="2651"/>
        </w:tabs>
        <w:ind w:left="2651" w:hanging="1800"/>
      </w:pPr>
    </w:lvl>
    <w:lvl w:ilvl="8">
      <w:start w:val="1"/>
      <w:numFmt w:val="decimal"/>
      <w:isLgl/>
      <w:lvlText w:val="%1.%2.%3.%4.%5.%6.%7.%8.%9."/>
      <w:lvlJc w:val="left"/>
      <w:pPr>
        <w:tabs>
          <w:tab w:val="num" w:pos="3011"/>
        </w:tabs>
        <w:ind w:left="3011" w:hanging="2160"/>
      </w:pPr>
    </w:lvl>
  </w:abstractNum>
  <w:abstractNum w:abstractNumId="6">
    <w:nsid w:val="3C6C28BC"/>
    <w:multiLevelType w:val="hybridMultilevel"/>
    <w:tmpl w:val="185278EC"/>
    <w:lvl w:ilvl="0" w:tplc="643CAEA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0841DAE"/>
    <w:multiLevelType w:val="multilevel"/>
    <w:tmpl w:val="FFAC375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2">
      <w:start w:val="1"/>
      <w:numFmt w:val="decimal"/>
      <w:lvlText w:val="%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3">
      <w:start w:val="2"/>
      <w:numFmt w:val="decimal"/>
      <w:lvlText w:val="%4."/>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539669D3"/>
    <w:multiLevelType w:val="hybridMultilevel"/>
    <w:tmpl w:val="E3387E84"/>
    <w:lvl w:ilvl="0" w:tplc="79B230E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90B35A5"/>
    <w:multiLevelType w:val="multilevel"/>
    <w:tmpl w:val="01F0C2F6"/>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319"/>
        </w:tabs>
        <w:ind w:left="1319" w:hanging="1035"/>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0">
    <w:nsid w:val="641E2FDE"/>
    <w:multiLevelType w:val="hybridMultilevel"/>
    <w:tmpl w:val="28861DFC"/>
    <w:lvl w:ilvl="0" w:tplc="2EF49950">
      <w:start w:val="1"/>
      <w:numFmt w:val="decimal"/>
      <w:lvlText w:val="%1."/>
      <w:lvlJc w:val="left"/>
      <w:pPr>
        <w:tabs>
          <w:tab w:val="num" w:pos="1080"/>
        </w:tabs>
        <w:ind w:left="1080"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653B5407"/>
    <w:multiLevelType w:val="multilevel"/>
    <w:tmpl w:val="047C80E6"/>
    <w:lvl w:ilvl="0">
      <w:start w:val="1"/>
      <w:numFmt w:val="decimal"/>
      <w:lvlText w:val="%1."/>
      <w:lvlJc w:val="left"/>
      <w:pPr>
        <w:ind w:left="420" w:hanging="420"/>
      </w:pPr>
    </w:lvl>
    <w:lvl w:ilvl="1">
      <w:start w:val="1"/>
      <w:numFmt w:val="decimal"/>
      <w:lvlText w:val="%1.%2."/>
      <w:lvlJc w:val="left"/>
      <w:pPr>
        <w:ind w:left="1428" w:hanging="720"/>
      </w:pPr>
      <w:rPr>
        <w:rFonts w:ascii="Times New Roman" w:hAnsi="Times New Roman" w:cs="Times New Roman" w:hint="default"/>
        <w:sz w:val="28"/>
        <w:szCs w:val="28"/>
      </w:rPr>
    </w:lvl>
    <w:lvl w:ilvl="2">
      <w:start w:val="1"/>
      <w:numFmt w:val="decimal"/>
      <w:lvlText w:val="%1.%2.%3."/>
      <w:lvlJc w:val="left"/>
      <w:pPr>
        <w:ind w:left="2136" w:hanging="720"/>
      </w:pPr>
    </w:lvl>
    <w:lvl w:ilvl="3">
      <w:start w:val="1"/>
      <w:numFmt w:val="decimal"/>
      <w:lvlText w:val="%1.%2.%3.%4."/>
      <w:lvlJc w:val="left"/>
      <w:pPr>
        <w:ind w:left="3204" w:hanging="1080"/>
      </w:pPr>
    </w:lvl>
    <w:lvl w:ilvl="4">
      <w:start w:val="1"/>
      <w:numFmt w:val="decimal"/>
      <w:lvlText w:val="%1.%2.%3.%4.%5."/>
      <w:lvlJc w:val="left"/>
      <w:pPr>
        <w:ind w:left="3912" w:hanging="1080"/>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12">
    <w:nsid w:val="7E932143"/>
    <w:multiLevelType w:val="hybridMultilevel"/>
    <w:tmpl w:val="C8947400"/>
    <w:lvl w:ilvl="0" w:tplc="17DA4894">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20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8"/>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2"/>
    </w:lvlOverride>
    <w:lvlOverride w:ilvl="4"/>
    <w:lvlOverride w:ilvl="5"/>
    <w:lvlOverride w:ilvl="6"/>
    <w:lvlOverride w:ilvl="7"/>
    <w:lvlOverride w:ilvl="8"/>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D14F6"/>
    <w:rsid w:val="00053359"/>
    <w:rsid w:val="00057835"/>
    <w:rsid w:val="00093BE1"/>
    <w:rsid w:val="000A2B77"/>
    <w:rsid w:val="00165D66"/>
    <w:rsid w:val="00193286"/>
    <w:rsid w:val="001A269B"/>
    <w:rsid w:val="00201AD5"/>
    <w:rsid w:val="002310B6"/>
    <w:rsid w:val="00252C41"/>
    <w:rsid w:val="0027792F"/>
    <w:rsid w:val="00285A85"/>
    <w:rsid w:val="00343FBF"/>
    <w:rsid w:val="003E0B8C"/>
    <w:rsid w:val="00400529"/>
    <w:rsid w:val="004B1223"/>
    <w:rsid w:val="004D56DC"/>
    <w:rsid w:val="004D6528"/>
    <w:rsid w:val="004E2C8B"/>
    <w:rsid w:val="0051315C"/>
    <w:rsid w:val="00550844"/>
    <w:rsid w:val="00577EEC"/>
    <w:rsid w:val="00583499"/>
    <w:rsid w:val="006159A4"/>
    <w:rsid w:val="00645FC1"/>
    <w:rsid w:val="006879B2"/>
    <w:rsid w:val="00693FAA"/>
    <w:rsid w:val="00733ED1"/>
    <w:rsid w:val="008B3513"/>
    <w:rsid w:val="008D14F6"/>
    <w:rsid w:val="008E484E"/>
    <w:rsid w:val="00940764"/>
    <w:rsid w:val="00956B4A"/>
    <w:rsid w:val="009E3E78"/>
    <w:rsid w:val="009F2C95"/>
    <w:rsid w:val="00A1632B"/>
    <w:rsid w:val="00A24EF3"/>
    <w:rsid w:val="00A54C37"/>
    <w:rsid w:val="00A6092A"/>
    <w:rsid w:val="00A96EC7"/>
    <w:rsid w:val="00AA480F"/>
    <w:rsid w:val="00AD0CC9"/>
    <w:rsid w:val="00AE2D02"/>
    <w:rsid w:val="00B20679"/>
    <w:rsid w:val="00B46B97"/>
    <w:rsid w:val="00B57302"/>
    <w:rsid w:val="00C11F37"/>
    <w:rsid w:val="00C365EF"/>
    <w:rsid w:val="00C40A33"/>
    <w:rsid w:val="00C56298"/>
    <w:rsid w:val="00CB7ED3"/>
    <w:rsid w:val="00CC16DB"/>
    <w:rsid w:val="00DD2F69"/>
    <w:rsid w:val="00DE44E8"/>
    <w:rsid w:val="00DF4DCF"/>
    <w:rsid w:val="00E94BA6"/>
    <w:rsid w:val="00F34A56"/>
    <w:rsid w:val="00F439F1"/>
    <w:rsid w:val="00F528E3"/>
    <w:rsid w:val="00F6702C"/>
    <w:rsid w:val="00FD51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14F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D6528"/>
    <w:pPr>
      <w:keepNext/>
      <w:overflowPunct w:val="0"/>
      <w:autoSpaceDE w:val="0"/>
      <w:autoSpaceDN w:val="0"/>
      <w:adjustRightInd w:val="0"/>
      <w:spacing w:before="240" w:after="60"/>
      <w:outlineLvl w:val="0"/>
    </w:pPr>
    <w:rPr>
      <w:rFonts w:ascii="Arial" w:hAnsi="Arial" w:cs="Arial"/>
      <w:b/>
      <w:bCs/>
      <w:kern w:val="32"/>
      <w:sz w:val="32"/>
      <w:szCs w:val="32"/>
    </w:rPr>
  </w:style>
  <w:style w:type="paragraph" w:styleId="2">
    <w:name w:val="heading 2"/>
    <w:basedOn w:val="a"/>
    <w:next w:val="a"/>
    <w:link w:val="20"/>
    <w:unhideWhenUsed/>
    <w:qFormat/>
    <w:rsid w:val="004E2C8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F528E3"/>
    <w:pPr>
      <w:keepNext/>
      <w:framePr w:hSpace="180" w:wrap="auto" w:vAnchor="text" w:hAnchor="page" w:x="1702" w:y="488"/>
      <w:overflowPunct w:val="0"/>
      <w:autoSpaceDE w:val="0"/>
      <w:autoSpaceDN w:val="0"/>
      <w:adjustRightInd w:val="0"/>
      <w:jc w:val="center"/>
      <w:textAlignment w:val="baseline"/>
      <w:outlineLvl w:val="2"/>
    </w:pPr>
    <w:rPr>
      <w:rFonts w:ascii="Times New Roman CYR" w:hAnsi="Times New Roman CYR" w:cs="Times New Roman CYR"/>
      <w:b/>
      <w:bCs/>
      <w:spacing w:val="-20"/>
      <w:sz w:val="28"/>
      <w:szCs w:val="28"/>
    </w:rPr>
  </w:style>
  <w:style w:type="paragraph" w:styleId="4">
    <w:name w:val="heading 4"/>
    <w:basedOn w:val="a"/>
    <w:next w:val="a"/>
    <w:link w:val="40"/>
    <w:qFormat/>
    <w:rsid w:val="00F528E3"/>
    <w:pPr>
      <w:keepNext/>
      <w:overflowPunct w:val="0"/>
      <w:autoSpaceDE w:val="0"/>
      <w:autoSpaceDN w:val="0"/>
      <w:adjustRightInd w:val="0"/>
      <w:spacing w:before="240" w:after="60"/>
      <w:textAlignment w:val="baseline"/>
      <w:outlineLvl w:val="3"/>
    </w:pPr>
    <w:rPr>
      <w:b/>
      <w:bCs/>
      <w:sz w:val="28"/>
      <w:szCs w:val="28"/>
    </w:rPr>
  </w:style>
  <w:style w:type="paragraph" w:styleId="5">
    <w:name w:val="heading 5"/>
    <w:basedOn w:val="a"/>
    <w:next w:val="a"/>
    <w:link w:val="50"/>
    <w:qFormat/>
    <w:rsid w:val="00F528E3"/>
    <w:pPr>
      <w:overflowPunct w:val="0"/>
      <w:autoSpaceDE w:val="0"/>
      <w:autoSpaceDN w:val="0"/>
      <w:adjustRightInd w:val="0"/>
      <w:spacing w:before="240" w:after="60"/>
      <w:textAlignment w:val="baseline"/>
      <w:outlineLvl w:val="4"/>
    </w:pPr>
    <w:rPr>
      <w:b/>
      <w:bCs/>
      <w:i/>
      <w:iCs/>
      <w:sz w:val="26"/>
      <w:szCs w:val="26"/>
    </w:rPr>
  </w:style>
  <w:style w:type="paragraph" w:styleId="6">
    <w:name w:val="heading 6"/>
    <w:basedOn w:val="a"/>
    <w:next w:val="a"/>
    <w:link w:val="60"/>
    <w:qFormat/>
    <w:rsid w:val="00F528E3"/>
    <w:pPr>
      <w:overflowPunct w:val="0"/>
      <w:autoSpaceDE w:val="0"/>
      <w:autoSpaceDN w:val="0"/>
      <w:adjustRightInd w:val="0"/>
      <w:spacing w:before="240" w:after="60"/>
      <w:textAlignment w:val="baseline"/>
      <w:outlineLvl w:val="5"/>
    </w:pPr>
    <w:rPr>
      <w:b/>
      <w:bCs/>
      <w:sz w:val="22"/>
      <w:szCs w:val="22"/>
    </w:rPr>
  </w:style>
  <w:style w:type="paragraph" w:styleId="7">
    <w:name w:val="heading 7"/>
    <w:basedOn w:val="a"/>
    <w:next w:val="a"/>
    <w:link w:val="70"/>
    <w:qFormat/>
    <w:rsid w:val="00F528E3"/>
    <w:pPr>
      <w:overflowPunct w:val="0"/>
      <w:autoSpaceDE w:val="0"/>
      <w:autoSpaceDN w:val="0"/>
      <w:adjustRightInd w:val="0"/>
      <w:spacing w:before="240" w:after="60"/>
      <w:textAlignment w:val="baseline"/>
      <w:outlineLvl w:val="6"/>
    </w:pPr>
  </w:style>
  <w:style w:type="paragraph" w:styleId="8">
    <w:name w:val="heading 8"/>
    <w:basedOn w:val="a"/>
    <w:next w:val="a"/>
    <w:link w:val="80"/>
    <w:qFormat/>
    <w:rsid w:val="00F528E3"/>
    <w:pPr>
      <w:overflowPunct w:val="0"/>
      <w:autoSpaceDE w:val="0"/>
      <w:autoSpaceDN w:val="0"/>
      <w:adjustRightInd w:val="0"/>
      <w:spacing w:before="240" w:after="60"/>
      <w:textAlignment w:val="baseline"/>
      <w:outlineLvl w:val="7"/>
    </w:pPr>
    <w:rPr>
      <w:i/>
      <w:iCs/>
    </w:rPr>
  </w:style>
  <w:style w:type="paragraph" w:styleId="9">
    <w:name w:val="heading 9"/>
    <w:basedOn w:val="a"/>
    <w:next w:val="a"/>
    <w:link w:val="90"/>
    <w:qFormat/>
    <w:rsid w:val="00F528E3"/>
    <w:pPr>
      <w:overflowPunct w:val="0"/>
      <w:autoSpaceDE w:val="0"/>
      <w:autoSpaceDN w:val="0"/>
      <w:adjustRightInd w:val="0"/>
      <w:spacing w:before="240" w:after="60"/>
      <w:textAlignment w:val="baseline"/>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D14F6"/>
    <w:pPr>
      <w:tabs>
        <w:tab w:val="center" w:pos="4677"/>
        <w:tab w:val="right" w:pos="9355"/>
      </w:tabs>
    </w:pPr>
    <w:rPr>
      <w:rFonts w:asciiTheme="minorHAnsi" w:eastAsiaTheme="minorHAnsi" w:hAnsiTheme="minorHAnsi" w:cstheme="minorBidi"/>
      <w:sz w:val="22"/>
      <w:szCs w:val="22"/>
      <w:lang w:eastAsia="en-US"/>
    </w:rPr>
  </w:style>
  <w:style w:type="character" w:customStyle="1" w:styleId="a4">
    <w:name w:val="Верхний колонтитул Знак"/>
    <w:basedOn w:val="a0"/>
    <w:link w:val="a3"/>
    <w:uiPriority w:val="99"/>
    <w:rsid w:val="008D14F6"/>
  </w:style>
  <w:style w:type="paragraph" w:styleId="a5">
    <w:name w:val="footer"/>
    <w:basedOn w:val="a"/>
    <w:link w:val="a6"/>
    <w:unhideWhenUsed/>
    <w:rsid w:val="008D14F6"/>
    <w:pPr>
      <w:tabs>
        <w:tab w:val="center" w:pos="4677"/>
        <w:tab w:val="right" w:pos="9355"/>
      </w:tabs>
    </w:pPr>
    <w:rPr>
      <w:rFonts w:asciiTheme="minorHAnsi" w:eastAsiaTheme="minorHAnsi" w:hAnsiTheme="minorHAnsi" w:cstheme="minorBidi"/>
      <w:sz w:val="22"/>
      <w:szCs w:val="22"/>
      <w:lang w:eastAsia="en-US"/>
    </w:rPr>
  </w:style>
  <w:style w:type="character" w:customStyle="1" w:styleId="a6">
    <w:name w:val="Нижний колонтитул Знак"/>
    <w:basedOn w:val="a0"/>
    <w:link w:val="a5"/>
    <w:rsid w:val="008D14F6"/>
  </w:style>
  <w:style w:type="paragraph" w:styleId="a7">
    <w:name w:val="Balloon Text"/>
    <w:basedOn w:val="a"/>
    <w:link w:val="a8"/>
    <w:semiHidden/>
    <w:unhideWhenUsed/>
    <w:rsid w:val="008D14F6"/>
    <w:rPr>
      <w:rFonts w:ascii="Tahoma" w:hAnsi="Tahoma" w:cs="Tahoma"/>
      <w:sz w:val="16"/>
      <w:szCs w:val="16"/>
    </w:rPr>
  </w:style>
  <w:style w:type="character" w:customStyle="1" w:styleId="a8">
    <w:name w:val="Текст выноски Знак"/>
    <w:basedOn w:val="a0"/>
    <w:link w:val="a7"/>
    <w:semiHidden/>
    <w:rsid w:val="008D14F6"/>
    <w:rPr>
      <w:rFonts w:ascii="Tahoma" w:eastAsia="Times New Roman" w:hAnsi="Tahoma" w:cs="Tahoma"/>
      <w:sz w:val="16"/>
      <w:szCs w:val="16"/>
      <w:lang w:eastAsia="ru-RU"/>
    </w:rPr>
  </w:style>
  <w:style w:type="character" w:customStyle="1" w:styleId="10">
    <w:name w:val="Заголовок 1 Знак"/>
    <w:basedOn w:val="a0"/>
    <w:link w:val="1"/>
    <w:rsid w:val="004D6528"/>
    <w:rPr>
      <w:rFonts w:ascii="Arial" w:eastAsia="Times New Roman" w:hAnsi="Arial" w:cs="Arial"/>
      <w:b/>
      <w:bCs/>
      <w:kern w:val="32"/>
      <w:sz w:val="32"/>
      <w:szCs w:val="32"/>
      <w:lang w:eastAsia="ru-RU"/>
    </w:rPr>
  </w:style>
  <w:style w:type="paragraph" w:styleId="21">
    <w:name w:val="Body Text Indent 2"/>
    <w:basedOn w:val="a"/>
    <w:link w:val="22"/>
    <w:unhideWhenUsed/>
    <w:rsid w:val="004D6528"/>
    <w:pPr>
      <w:overflowPunct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4D6528"/>
    <w:rPr>
      <w:rFonts w:ascii="Times New Roman" w:eastAsia="Times New Roman" w:hAnsi="Times New Roman" w:cs="Times New Roman"/>
      <w:sz w:val="20"/>
      <w:szCs w:val="20"/>
      <w:lang w:eastAsia="ru-RU"/>
    </w:rPr>
  </w:style>
  <w:style w:type="paragraph" w:styleId="a9">
    <w:name w:val="Body Text"/>
    <w:basedOn w:val="a"/>
    <w:link w:val="aa"/>
    <w:unhideWhenUsed/>
    <w:rsid w:val="002310B6"/>
    <w:pPr>
      <w:spacing w:after="120"/>
    </w:pPr>
  </w:style>
  <w:style w:type="character" w:customStyle="1" w:styleId="aa">
    <w:name w:val="Основной текст Знак"/>
    <w:basedOn w:val="a0"/>
    <w:link w:val="a9"/>
    <w:rsid w:val="002310B6"/>
    <w:rPr>
      <w:rFonts w:ascii="Times New Roman" w:eastAsia="Times New Roman" w:hAnsi="Times New Roman" w:cs="Times New Roman"/>
      <w:sz w:val="24"/>
      <w:szCs w:val="24"/>
      <w:lang w:eastAsia="ru-RU"/>
    </w:rPr>
  </w:style>
  <w:style w:type="paragraph" w:styleId="ab">
    <w:name w:val="Body Text Indent"/>
    <w:basedOn w:val="a"/>
    <w:link w:val="ac"/>
    <w:unhideWhenUsed/>
    <w:rsid w:val="002310B6"/>
    <w:pPr>
      <w:spacing w:after="120"/>
      <w:ind w:left="283"/>
    </w:pPr>
  </w:style>
  <w:style w:type="character" w:customStyle="1" w:styleId="ac">
    <w:name w:val="Основной текст с отступом Знак"/>
    <w:basedOn w:val="a0"/>
    <w:link w:val="ab"/>
    <w:rsid w:val="002310B6"/>
    <w:rPr>
      <w:rFonts w:ascii="Times New Roman" w:eastAsia="Times New Roman" w:hAnsi="Times New Roman" w:cs="Times New Roman"/>
      <w:sz w:val="24"/>
      <w:szCs w:val="24"/>
      <w:lang w:eastAsia="ru-RU"/>
    </w:rPr>
  </w:style>
  <w:style w:type="character" w:styleId="ad">
    <w:name w:val="Hyperlink"/>
    <w:basedOn w:val="a0"/>
    <w:uiPriority w:val="99"/>
    <w:rsid w:val="00DD2F69"/>
    <w:rPr>
      <w:color w:val="0000FF"/>
      <w:u w:val="single"/>
    </w:rPr>
  </w:style>
  <w:style w:type="paragraph" w:styleId="31">
    <w:name w:val="Body Text Indent 3"/>
    <w:basedOn w:val="a"/>
    <w:link w:val="32"/>
    <w:unhideWhenUsed/>
    <w:rsid w:val="00252C41"/>
    <w:pPr>
      <w:overflowPunct w:val="0"/>
      <w:autoSpaceDE w:val="0"/>
      <w:autoSpaceDN w:val="0"/>
      <w:adjustRightInd w:val="0"/>
      <w:spacing w:after="120"/>
      <w:ind w:left="283"/>
    </w:pPr>
    <w:rPr>
      <w:sz w:val="16"/>
      <w:szCs w:val="16"/>
    </w:rPr>
  </w:style>
  <w:style w:type="character" w:customStyle="1" w:styleId="32">
    <w:name w:val="Основной текст с отступом 3 Знак"/>
    <w:basedOn w:val="a0"/>
    <w:link w:val="31"/>
    <w:rsid w:val="00252C41"/>
    <w:rPr>
      <w:rFonts w:ascii="Times New Roman" w:eastAsia="Times New Roman" w:hAnsi="Times New Roman" w:cs="Times New Roman"/>
      <w:sz w:val="16"/>
      <w:szCs w:val="16"/>
      <w:lang w:eastAsia="ru-RU"/>
    </w:rPr>
  </w:style>
  <w:style w:type="character" w:customStyle="1" w:styleId="ConsPlusNormal">
    <w:name w:val="ConsPlusNormal Знак"/>
    <w:link w:val="ConsPlusNormal0"/>
    <w:locked/>
    <w:rsid w:val="00AD0CC9"/>
    <w:rPr>
      <w:rFonts w:ascii="Arial" w:hAnsi="Arial" w:cs="Arial"/>
    </w:rPr>
  </w:style>
  <w:style w:type="paragraph" w:customStyle="1" w:styleId="ConsPlusNormal0">
    <w:name w:val="ConsPlusNormal"/>
    <w:link w:val="ConsPlusNormal"/>
    <w:rsid w:val="00AD0CC9"/>
    <w:pPr>
      <w:widowControl w:val="0"/>
      <w:autoSpaceDE w:val="0"/>
      <w:autoSpaceDN w:val="0"/>
      <w:adjustRightInd w:val="0"/>
      <w:spacing w:after="0" w:line="240" w:lineRule="auto"/>
      <w:ind w:firstLine="720"/>
    </w:pPr>
    <w:rPr>
      <w:rFonts w:ascii="Arial" w:hAnsi="Arial" w:cs="Arial"/>
    </w:rPr>
  </w:style>
  <w:style w:type="paragraph" w:customStyle="1" w:styleId="ConsPlusTitle">
    <w:name w:val="ConsPlusTitle"/>
    <w:rsid w:val="00400529"/>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20">
    <w:name w:val="Заголовок 2 Знак"/>
    <w:basedOn w:val="a0"/>
    <w:link w:val="2"/>
    <w:rsid w:val="004E2C8B"/>
    <w:rPr>
      <w:rFonts w:asciiTheme="majorHAnsi" w:eastAsiaTheme="majorEastAsia" w:hAnsiTheme="majorHAnsi" w:cstheme="majorBidi"/>
      <w:b/>
      <w:bCs/>
      <w:color w:val="4F81BD" w:themeColor="accent1"/>
      <w:sz w:val="26"/>
      <w:szCs w:val="26"/>
      <w:lang w:eastAsia="ru-RU"/>
    </w:rPr>
  </w:style>
  <w:style w:type="paragraph" w:styleId="23">
    <w:name w:val="Body Text 2"/>
    <w:basedOn w:val="a"/>
    <w:link w:val="24"/>
    <w:unhideWhenUsed/>
    <w:rsid w:val="00FD51C4"/>
    <w:pPr>
      <w:overflowPunct w:val="0"/>
      <w:autoSpaceDE w:val="0"/>
      <w:autoSpaceDN w:val="0"/>
      <w:adjustRightInd w:val="0"/>
      <w:spacing w:after="120" w:line="480" w:lineRule="auto"/>
    </w:pPr>
    <w:rPr>
      <w:sz w:val="20"/>
      <w:szCs w:val="20"/>
    </w:rPr>
  </w:style>
  <w:style w:type="character" w:customStyle="1" w:styleId="24">
    <w:name w:val="Основной текст 2 Знак"/>
    <w:basedOn w:val="a0"/>
    <w:link w:val="23"/>
    <w:rsid w:val="00FD51C4"/>
    <w:rPr>
      <w:rFonts w:ascii="Times New Roman" w:eastAsia="Times New Roman" w:hAnsi="Times New Roman" w:cs="Times New Roman"/>
      <w:sz w:val="20"/>
      <w:szCs w:val="20"/>
      <w:lang w:eastAsia="ru-RU"/>
    </w:rPr>
  </w:style>
  <w:style w:type="paragraph" w:styleId="ae">
    <w:name w:val="List Paragraph"/>
    <w:basedOn w:val="a"/>
    <w:qFormat/>
    <w:rsid w:val="00645FC1"/>
    <w:pPr>
      <w:spacing w:after="200" w:line="276" w:lineRule="auto"/>
      <w:ind w:left="720"/>
      <w:contextualSpacing/>
    </w:pPr>
    <w:rPr>
      <w:rFonts w:ascii="Calibri" w:hAnsi="Calibri"/>
      <w:sz w:val="22"/>
      <w:szCs w:val="22"/>
    </w:rPr>
  </w:style>
  <w:style w:type="character" w:customStyle="1" w:styleId="30">
    <w:name w:val="Заголовок 3 Знак"/>
    <w:basedOn w:val="a0"/>
    <w:link w:val="3"/>
    <w:rsid w:val="00F528E3"/>
    <w:rPr>
      <w:rFonts w:ascii="Times New Roman CYR" w:eastAsia="Times New Roman" w:hAnsi="Times New Roman CYR" w:cs="Times New Roman CYR"/>
      <w:b/>
      <w:bCs/>
      <w:spacing w:val="-20"/>
      <w:sz w:val="28"/>
      <w:szCs w:val="28"/>
      <w:lang w:eastAsia="ru-RU"/>
    </w:rPr>
  </w:style>
  <w:style w:type="character" w:customStyle="1" w:styleId="40">
    <w:name w:val="Заголовок 4 Знак"/>
    <w:basedOn w:val="a0"/>
    <w:link w:val="4"/>
    <w:rsid w:val="00F528E3"/>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F528E3"/>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F528E3"/>
    <w:rPr>
      <w:rFonts w:ascii="Times New Roman" w:eastAsia="Times New Roman" w:hAnsi="Times New Roman" w:cs="Times New Roman"/>
      <w:b/>
      <w:bCs/>
      <w:lang w:eastAsia="ru-RU"/>
    </w:rPr>
  </w:style>
  <w:style w:type="character" w:customStyle="1" w:styleId="70">
    <w:name w:val="Заголовок 7 Знак"/>
    <w:basedOn w:val="a0"/>
    <w:link w:val="7"/>
    <w:rsid w:val="00F528E3"/>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F528E3"/>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rsid w:val="00F528E3"/>
    <w:rPr>
      <w:rFonts w:ascii="Arial" w:eastAsia="Times New Roman" w:hAnsi="Arial" w:cs="Arial"/>
      <w:lang w:eastAsia="ru-RU"/>
    </w:rPr>
  </w:style>
  <w:style w:type="character" w:styleId="af">
    <w:name w:val="page number"/>
    <w:basedOn w:val="a0"/>
    <w:rsid w:val="00F528E3"/>
  </w:style>
  <w:style w:type="paragraph" w:styleId="af0">
    <w:name w:val="Subtitle"/>
    <w:basedOn w:val="a"/>
    <w:link w:val="af1"/>
    <w:qFormat/>
    <w:rsid w:val="00F528E3"/>
    <w:pPr>
      <w:overflowPunct w:val="0"/>
      <w:autoSpaceDE w:val="0"/>
      <w:autoSpaceDN w:val="0"/>
      <w:adjustRightInd w:val="0"/>
      <w:jc w:val="center"/>
      <w:textAlignment w:val="baseline"/>
    </w:pPr>
    <w:rPr>
      <w:b/>
      <w:sz w:val="32"/>
      <w:szCs w:val="20"/>
    </w:rPr>
  </w:style>
  <w:style w:type="character" w:customStyle="1" w:styleId="af1">
    <w:name w:val="Подзаголовок Знак"/>
    <w:basedOn w:val="a0"/>
    <w:link w:val="af0"/>
    <w:rsid w:val="00F528E3"/>
    <w:rPr>
      <w:rFonts w:ascii="Times New Roman" w:eastAsia="Times New Roman" w:hAnsi="Times New Roman" w:cs="Times New Roman"/>
      <w:b/>
      <w:sz w:val="32"/>
      <w:szCs w:val="20"/>
      <w:lang w:eastAsia="ru-RU"/>
    </w:rPr>
  </w:style>
  <w:style w:type="character" w:customStyle="1" w:styleId="BodyText2">
    <w:name w:val="Body Text 2 Çíàê"/>
    <w:rsid w:val="00F528E3"/>
    <w:rPr>
      <w:sz w:val="24"/>
      <w:szCs w:val="24"/>
      <w:lang w:val="ru-RU"/>
    </w:rPr>
  </w:style>
  <w:style w:type="paragraph" w:styleId="af2">
    <w:name w:val="Title"/>
    <w:basedOn w:val="a"/>
    <w:link w:val="af3"/>
    <w:qFormat/>
    <w:rsid w:val="00F528E3"/>
    <w:pPr>
      <w:jc w:val="center"/>
    </w:pPr>
    <w:rPr>
      <w:b/>
      <w:bCs/>
      <w:sz w:val="32"/>
      <w:szCs w:val="32"/>
    </w:rPr>
  </w:style>
  <w:style w:type="character" w:customStyle="1" w:styleId="af3">
    <w:name w:val="Название Знак"/>
    <w:basedOn w:val="a0"/>
    <w:link w:val="af2"/>
    <w:rsid w:val="00F528E3"/>
    <w:rPr>
      <w:rFonts w:ascii="Times New Roman" w:eastAsia="Times New Roman" w:hAnsi="Times New Roman" w:cs="Times New Roman"/>
      <w:b/>
      <w:bCs/>
      <w:sz w:val="32"/>
      <w:szCs w:val="32"/>
      <w:lang w:eastAsia="ru-RU"/>
    </w:rPr>
  </w:style>
  <w:style w:type="paragraph" w:customStyle="1" w:styleId="210">
    <w:name w:val="Основной текст 21"/>
    <w:basedOn w:val="a"/>
    <w:rsid w:val="00F528E3"/>
    <w:pPr>
      <w:overflowPunct w:val="0"/>
      <w:autoSpaceDE w:val="0"/>
      <w:autoSpaceDN w:val="0"/>
      <w:adjustRightInd w:val="0"/>
      <w:jc w:val="both"/>
      <w:textAlignment w:val="baseline"/>
    </w:pPr>
    <w:rPr>
      <w:sz w:val="28"/>
      <w:szCs w:val="20"/>
    </w:rPr>
  </w:style>
  <w:style w:type="paragraph" w:customStyle="1" w:styleId="211">
    <w:name w:val="Основной текст с отступом 21"/>
    <w:basedOn w:val="a"/>
    <w:rsid w:val="00F528E3"/>
    <w:pPr>
      <w:overflowPunct w:val="0"/>
      <w:autoSpaceDE w:val="0"/>
      <w:autoSpaceDN w:val="0"/>
      <w:adjustRightInd w:val="0"/>
      <w:ind w:left="540"/>
      <w:jc w:val="both"/>
    </w:pPr>
    <w:rPr>
      <w:sz w:val="28"/>
      <w:szCs w:val="20"/>
    </w:rPr>
  </w:style>
  <w:style w:type="paragraph" w:customStyle="1" w:styleId="310">
    <w:name w:val="Основной текст с отступом 31"/>
    <w:basedOn w:val="a"/>
    <w:rsid w:val="00F528E3"/>
    <w:pPr>
      <w:overflowPunct w:val="0"/>
      <w:autoSpaceDE w:val="0"/>
      <w:autoSpaceDN w:val="0"/>
      <w:adjustRightInd w:val="0"/>
      <w:ind w:left="-180" w:firstLine="720"/>
      <w:jc w:val="both"/>
    </w:pPr>
    <w:rPr>
      <w:sz w:val="28"/>
      <w:szCs w:val="20"/>
    </w:rPr>
  </w:style>
  <w:style w:type="table" w:styleId="af4">
    <w:name w:val="Table Grid"/>
    <w:basedOn w:val="a1"/>
    <w:rsid w:val="00F528E3"/>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3">
    <w:name w:val="Body Text 3"/>
    <w:basedOn w:val="a"/>
    <w:link w:val="34"/>
    <w:rsid w:val="00F528E3"/>
    <w:pPr>
      <w:overflowPunct w:val="0"/>
      <w:autoSpaceDE w:val="0"/>
      <w:autoSpaceDN w:val="0"/>
      <w:adjustRightInd w:val="0"/>
      <w:spacing w:after="120"/>
      <w:textAlignment w:val="baseline"/>
    </w:pPr>
    <w:rPr>
      <w:sz w:val="16"/>
      <w:szCs w:val="16"/>
    </w:rPr>
  </w:style>
  <w:style w:type="character" w:customStyle="1" w:styleId="34">
    <w:name w:val="Основной текст 3 Знак"/>
    <w:basedOn w:val="a0"/>
    <w:link w:val="33"/>
    <w:rsid w:val="00F528E3"/>
    <w:rPr>
      <w:rFonts w:ascii="Times New Roman" w:eastAsia="Times New Roman" w:hAnsi="Times New Roman" w:cs="Times New Roman"/>
      <w:sz w:val="16"/>
      <w:szCs w:val="16"/>
      <w:lang w:eastAsia="ru-RU"/>
    </w:rPr>
  </w:style>
  <w:style w:type="paragraph" w:styleId="af5">
    <w:name w:val="No Spacing"/>
    <w:uiPriority w:val="1"/>
    <w:qFormat/>
    <w:rsid w:val="00F528E3"/>
    <w:pPr>
      <w:spacing w:after="0" w:line="240" w:lineRule="auto"/>
    </w:pPr>
    <w:rPr>
      <w:rFonts w:ascii="Calibri" w:eastAsia="Times New Roman" w:hAnsi="Calibri" w:cs="Times New Roman"/>
      <w:lang w:eastAsia="ru-RU"/>
    </w:rPr>
  </w:style>
  <w:style w:type="paragraph" w:customStyle="1" w:styleId="ConsPlusNonformat">
    <w:name w:val="ConsPlusNonformat"/>
    <w:rsid w:val="00F528E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6">
    <w:name w:val="Document Map"/>
    <w:basedOn w:val="a"/>
    <w:link w:val="af7"/>
    <w:rsid w:val="00F528E3"/>
    <w:pPr>
      <w:shd w:val="clear" w:color="auto" w:fill="000080"/>
      <w:overflowPunct w:val="0"/>
      <w:autoSpaceDE w:val="0"/>
      <w:autoSpaceDN w:val="0"/>
      <w:adjustRightInd w:val="0"/>
      <w:textAlignment w:val="baseline"/>
    </w:pPr>
    <w:rPr>
      <w:rFonts w:ascii="Tahoma" w:hAnsi="Tahoma" w:cs="Tahoma"/>
      <w:sz w:val="20"/>
      <w:szCs w:val="20"/>
    </w:rPr>
  </w:style>
  <w:style w:type="character" w:customStyle="1" w:styleId="af7">
    <w:name w:val="Схема документа Знак"/>
    <w:basedOn w:val="a0"/>
    <w:link w:val="af6"/>
    <w:rsid w:val="00F528E3"/>
    <w:rPr>
      <w:rFonts w:ascii="Tahoma" w:eastAsia="Times New Roman" w:hAnsi="Tahoma" w:cs="Tahoma"/>
      <w:sz w:val="20"/>
      <w:szCs w:val="20"/>
      <w:shd w:val="clear" w:color="auto" w:fill="000080"/>
      <w:lang w:eastAsia="ru-RU"/>
    </w:rPr>
  </w:style>
  <w:style w:type="paragraph" w:customStyle="1" w:styleId="a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528E3"/>
    <w:pPr>
      <w:widowControl w:val="0"/>
      <w:adjustRightInd w:val="0"/>
      <w:spacing w:after="160" w:line="240" w:lineRule="exact"/>
      <w:jc w:val="right"/>
    </w:pPr>
    <w:rPr>
      <w:sz w:val="20"/>
      <w:szCs w:val="20"/>
      <w:lang w:val="en-GB" w:eastAsia="en-US"/>
    </w:rPr>
  </w:style>
  <w:style w:type="paragraph" w:customStyle="1" w:styleId="af9">
    <w:name w:val="Знак Знак Знак Знак Знак Знак"/>
    <w:basedOn w:val="a"/>
    <w:rsid w:val="00F528E3"/>
    <w:rPr>
      <w:rFonts w:ascii="Verdana" w:hAnsi="Verdana" w:cs="Verdana"/>
      <w:sz w:val="20"/>
      <w:szCs w:val="20"/>
      <w:lang w:val="en-US" w:eastAsia="en-US"/>
    </w:rPr>
  </w:style>
  <w:style w:type="paragraph" w:customStyle="1" w:styleId="afa">
    <w:name w:val="Знак Знак Знак Знак"/>
    <w:basedOn w:val="a"/>
    <w:rsid w:val="00F528E3"/>
    <w:rPr>
      <w:rFonts w:ascii="Verdana" w:hAnsi="Verdana" w:cs="Verdana"/>
      <w:sz w:val="20"/>
      <w:szCs w:val="20"/>
      <w:lang w:val="en-US" w:eastAsia="en-US"/>
    </w:rPr>
  </w:style>
  <w:style w:type="paragraph" w:customStyle="1" w:styleId="afb">
    <w:name w:val="Стиль"/>
    <w:basedOn w:val="a"/>
    <w:autoRedefine/>
    <w:rsid w:val="00F528E3"/>
    <w:pPr>
      <w:tabs>
        <w:tab w:val="left" w:pos="2160"/>
      </w:tabs>
      <w:spacing w:before="120" w:line="240" w:lineRule="exact"/>
      <w:jc w:val="both"/>
    </w:pPr>
    <w:rPr>
      <w:noProof/>
      <w:lang w:val="en-US"/>
    </w:rPr>
  </w:style>
  <w:style w:type="paragraph" w:customStyle="1" w:styleId="afc">
    <w:name w:val="Знак"/>
    <w:basedOn w:val="a"/>
    <w:rsid w:val="00F528E3"/>
    <w:pPr>
      <w:spacing w:before="100" w:beforeAutospacing="1" w:after="100" w:afterAutospacing="1"/>
    </w:pPr>
    <w:rPr>
      <w:rFonts w:ascii="Tahoma" w:hAnsi="Tahoma"/>
      <w:sz w:val="20"/>
      <w:szCs w:val="20"/>
      <w:lang w:val="en-US" w:eastAsia="en-US"/>
    </w:rPr>
  </w:style>
  <w:style w:type="paragraph" w:styleId="afd">
    <w:name w:val="Normal (Web)"/>
    <w:basedOn w:val="a"/>
    <w:rsid w:val="00F528E3"/>
    <w:pPr>
      <w:spacing w:before="100" w:beforeAutospacing="1" w:after="100" w:afterAutospacing="1"/>
    </w:pPr>
  </w:style>
  <w:style w:type="paragraph" w:customStyle="1" w:styleId="35">
    <w:name w:val="Îñíîâíîé òåêñò 3"/>
    <w:basedOn w:val="a"/>
    <w:rsid w:val="00F528E3"/>
    <w:pPr>
      <w:autoSpaceDE w:val="0"/>
      <w:autoSpaceDN w:val="0"/>
      <w:adjustRightInd w:val="0"/>
    </w:pPr>
    <w:rPr>
      <w:sz w:val="28"/>
      <w:szCs w:val="20"/>
    </w:rPr>
  </w:style>
  <w:style w:type="paragraph" w:customStyle="1" w:styleId="cb">
    <w:name w:val="cb"/>
    <w:basedOn w:val="a"/>
    <w:rsid w:val="00F528E3"/>
    <w:pPr>
      <w:spacing w:before="100" w:beforeAutospacing="1" w:after="100" w:afterAutospacing="1"/>
    </w:pPr>
  </w:style>
  <w:style w:type="paragraph" w:customStyle="1" w:styleId="11">
    <w:name w:val="1 Знак"/>
    <w:basedOn w:val="a"/>
    <w:rsid w:val="00F528E3"/>
    <w:pPr>
      <w:widowControl w:val="0"/>
      <w:adjustRightInd w:val="0"/>
      <w:spacing w:after="160" w:line="240" w:lineRule="exact"/>
      <w:jc w:val="right"/>
    </w:pPr>
    <w:rPr>
      <w:sz w:val="20"/>
      <w:szCs w:val="20"/>
      <w:lang w:val="en-GB" w:eastAsia="en-US"/>
    </w:rPr>
  </w:style>
  <w:style w:type="paragraph" w:customStyle="1" w:styleId="ConsNormal">
    <w:name w:val="ConsNormal"/>
    <w:rsid w:val="00F528E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rmal1">
    <w:name w:val="consplusnormal"/>
    <w:basedOn w:val="a"/>
    <w:rsid w:val="00F528E3"/>
    <w:pPr>
      <w:autoSpaceDE w:val="0"/>
      <w:autoSpaceDN w:val="0"/>
      <w:ind w:firstLine="720"/>
    </w:pPr>
    <w:rPr>
      <w:rFonts w:ascii="Arial" w:hAnsi="Arial" w:cs="Arial"/>
      <w:sz w:val="20"/>
      <w:szCs w:val="20"/>
    </w:rPr>
  </w:style>
  <w:style w:type="paragraph" w:customStyle="1" w:styleId="12">
    <w:name w:val="Без интервала1"/>
    <w:link w:val="NoSpacingChar"/>
    <w:rsid w:val="00F528E3"/>
    <w:pPr>
      <w:spacing w:after="0" w:line="240" w:lineRule="auto"/>
    </w:pPr>
    <w:rPr>
      <w:rFonts w:ascii="Calibri" w:eastAsia="Times New Roman" w:hAnsi="Calibri" w:cs="Times New Roman"/>
      <w:lang w:eastAsia="ru-RU"/>
    </w:rPr>
  </w:style>
  <w:style w:type="paragraph" w:customStyle="1" w:styleId="afe">
    <w:name w:val="Знак Знак Знак Знак Знак Знак Знак Знак Знак Знак"/>
    <w:basedOn w:val="a"/>
    <w:rsid w:val="00F528E3"/>
    <w:pPr>
      <w:spacing w:before="100" w:beforeAutospacing="1" w:after="100" w:afterAutospacing="1"/>
    </w:pPr>
    <w:rPr>
      <w:rFonts w:ascii="Tahoma" w:hAnsi="Tahoma"/>
      <w:sz w:val="20"/>
      <w:szCs w:val="20"/>
      <w:lang w:val="en-US" w:eastAsia="en-US"/>
    </w:rPr>
  </w:style>
  <w:style w:type="paragraph" w:customStyle="1" w:styleId="BlockQuotation">
    <w:name w:val="Block Quotation"/>
    <w:basedOn w:val="a"/>
    <w:rsid w:val="00F528E3"/>
    <w:pPr>
      <w:widowControl w:val="0"/>
      <w:overflowPunct w:val="0"/>
      <w:autoSpaceDE w:val="0"/>
      <w:autoSpaceDN w:val="0"/>
      <w:adjustRightInd w:val="0"/>
      <w:ind w:left="567" w:right="-2" w:firstLine="851"/>
      <w:jc w:val="both"/>
      <w:textAlignment w:val="baseline"/>
    </w:pPr>
    <w:rPr>
      <w:sz w:val="28"/>
      <w:szCs w:val="28"/>
    </w:rPr>
  </w:style>
  <w:style w:type="paragraph" w:customStyle="1" w:styleId="13">
    <w:name w:val="Стиль1"/>
    <w:basedOn w:val="a9"/>
    <w:rsid w:val="00F528E3"/>
    <w:pPr>
      <w:spacing w:after="0"/>
      <w:ind w:firstLine="709"/>
      <w:jc w:val="both"/>
    </w:pPr>
    <w:rPr>
      <w:sz w:val="28"/>
    </w:rPr>
  </w:style>
  <w:style w:type="paragraph" w:customStyle="1" w:styleId="aff">
    <w:name w:val="Знак Знак Знак Знак Знак Знак Знак"/>
    <w:basedOn w:val="a"/>
    <w:rsid w:val="00F528E3"/>
    <w:pPr>
      <w:spacing w:after="160" w:line="240" w:lineRule="exact"/>
    </w:pPr>
    <w:rPr>
      <w:rFonts w:ascii="Verdana" w:hAnsi="Verdana" w:cs="Verdana"/>
      <w:sz w:val="20"/>
      <w:szCs w:val="20"/>
      <w:lang w:val="en-US" w:eastAsia="en-US"/>
    </w:rPr>
  </w:style>
  <w:style w:type="paragraph" w:customStyle="1" w:styleId="14">
    <w:name w:val="1 Знак Знак"/>
    <w:basedOn w:val="a"/>
    <w:rsid w:val="00F528E3"/>
    <w:pPr>
      <w:widowControl w:val="0"/>
      <w:adjustRightInd w:val="0"/>
      <w:spacing w:after="160" w:line="240" w:lineRule="exact"/>
      <w:jc w:val="right"/>
    </w:pPr>
    <w:rPr>
      <w:sz w:val="20"/>
      <w:szCs w:val="20"/>
      <w:lang w:val="en-GB" w:eastAsia="en-US"/>
    </w:rPr>
  </w:style>
  <w:style w:type="paragraph" w:customStyle="1" w:styleId="ConsPlusCell">
    <w:name w:val="ConsPlusCell"/>
    <w:rsid w:val="00F528E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harChar1CharChar1CharChar">
    <w:name w:val="Char Char Знак Знак1 Char Char1 Знак Знак Char Char"/>
    <w:basedOn w:val="a"/>
    <w:rsid w:val="00F528E3"/>
    <w:pPr>
      <w:spacing w:before="100" w:beforeAutospacing="1" w:after="100" w:afterAutospacing="1"/>
    </w:pPr>
    <w:rPr>
      <w:rFonts w:ascii="Tahoma" w:hAnsi="Tahoma"/>
      <w:sz w:val="20"/>
      <w:szCs w:val="20"/>
      <w:lang w:val="en-US" w:eastAsia="en-US"/>
    </w:rPr>
  </w:style>
  <w:style w:type="paragraph" w:customStyle="1" w:styleId="consplustitle0">
    <w:name w:val="consplustitle"/>
    <w:basedOn w:val="a"/>
    <w:rsid w:val="00F528E3"/>
    <w:pPr>
      <w:autoSpaceDE w:val="0"/>
      <w:autoSpaceDN w:val="0"/>
    </w:pPr>
    <w:rPr>
      <w:b/>
      <w:bCs/>
      <w:sz w:val="26"/>
      <w:szCs w:val="26"/>
    </w:rPr>
  </w:style>
  <w:style w:type="paragraph" w:customStyle="1" w:styleId="ConsNonformat">
    <w:name w:val="ConsNonformat"/>
    <w:rsid w:val="00F528E3"/>
    <w:pPr>
      <w:widowControl w:val="0"/>
      <w:autoSpaceDE w:val="0"/>
      <w:autoSpaceDN w:val="0"/>
      <w:spacing w:after="0" w:line="240" w:lineRule="auto"/>
      <w:ind w:right="19772"/>
    </w:pPr>
    <w:rPr>
      <w:rFonts w:ascii="Courier New" w:eastAsia="Times New Roman" w:hAnsi="Courier New" w:cs="Courier New"/>
      <w:sz w:val="20"/>
      <w:szCs w:val="20"/>
      <w:lang w:eastAsia="ru-RU"/>
    </w:rPr>
  </w:style>
  <w:style w:type="paragraph" w:customStyle="1" w:styleId="15">
    <w:name w:val="1 Знак Знак Знак Знак"/>
    <w:basedOn w:val="a"/>
    <w:rsid w:val="00F528E3"/>
    <w:pPr>
      <w:widowControl w:val="0"/>
      <w:adjustRightInd w:val="0"/>
      <w:spacing w:after="160" w:line="240" w:lineRule="exact"/>
      <w:jc w:val="right"/>
    </w:pPr>
    <w:rPr>
      <w:sz w:val="20"/>
      <w:szCs w:val="20"/>
      <w:lang w:val="en-GB" w:eastAsia="en-US"/>
    </w:rPr>
  </w:style>
  <w:style w:type="paragraph" w:customStyle="1" w:styleId="16">
    <w:name w:val="1"/>
    <w:basedOn w:val="a"/>
    <w:rsid w:val="00F528E3"/>
    <w:pPr>
      <w:widowControl w:val="0"/>
      <w:adjustRightInd w:val="0"/>
      <w:spacing w:after="160" w:line="240" w:lineRule="exact"/>
      <w:jc w:val="right"/>
    </w:pPr>
    <w:rPr>
      <w:rFonts w:ascii="Calibri" w:hAnsi="Calibri" w:cs="Calibri"/>
      <w:sz w:val="20"/>
      <w:szCs w:val="20"/>
      <w:lang w:val="en-GB" w:eastAsia="en-US"/>
    </w:rPr>
  </w:style>
  <w:style w:type="paragraph" w:customStyle="1" w:styleId="f">
    <w:name w:val="f"/>
    <w:basedOn w:val="a"/>
    <w:rsid w:val="00F528E3"/>
    <w:pPr>
      <w:spacing w:before="100" w:beforeAutospacing="1" w:after="100" w:afterAutospacing="1"/>
    </w:pPr>
  </w:style>
  <w:style w:type="character" w:customStyle="1" w:styleId="apple-style-span">
    <w:name w:val="apple-style-span"/>
    <w:basedOn w:val="a0"/>
    <w:rsid w:val="00F528E3"/>
  </w:style>
  <w:style w:type="character" w:customStyle="1" w:styleId="aff0">
    <w:name w:val="Текст сноски Знак"/>
    <w:aliases w:val="single space Знак,footnote text Знак,Текст сноски Знак Знак Знак Знак,Текст сноски Знак Знак Знак1,Текст сноски-FN Знак,Footnote Text Char Знак Знак Знак,Footnote Text Char Знак Знак1,Footnote Text Char Знак Знак Знак Знак Знак"/>
    <w:link w:val="aff1"/>
    <w:locked/>
    <w:rsid w:val="00F528E3"/>
    <w:rPr>
      <w:rFonts w:ascii="Calibri" w:eastAsia="Calibri" w:hAnsi="Calibri" w:cs="Times New Roman"/>
      <w:sz w:val="20"/>
      <w:szCs w:val="20"/>
      <w:lang w:eastAsia="ru-RU"/>
    </w:rPr>
  </w:style>
  <w:style w:type="paragraph" w:styleId="aff1">
    <w:name w:val="footnote text"/>
    <w:aliases w:val="single space,footnote text,Текст сноски Знак Знак Знак,Текст сноски Знак Знак,Текст сноски-FN,Footnote Text Char Знак Знак,Footnote Text Char Знак,Footnote Text Char Знак Знак Знак Знак"/>
    <w:basedOn w:val="a"/>
    <w:link w:val="aff0"/>
    <w:rsid w:val="00F528E3"/>
    <w:pPr>
      <w:ind w:firstLine="567"/>
      <w:jc w:val="both"/>
    </w:pPr>
    <w:rPr>
      <w:rFonts w:ascii="Calibri" w:eastAsia="Calibri" w:hAnsi="Calibri"/>
      <w:sz w:val="20"/>
      <w:szCs w:val="20"/>
    </w:rPr>
  </w:style>
  <w:style w:type="character" w:customStyle="1" w:styleId="17">
    <w:name w:val="Текст сноски Знак1"/>
    <w:aliases w:val="single space Знак1,footnote text Знак1,Текст сноски Знак Знак Знак Знак1,Текст сноски Знак Знак Знак2,Текст сноски-FN Знак1,Footnote Text Char Знак Знак Знак1,Footnote Text Char Знак Знак2,Footnote Text Char Знак Знак Знак Знак Знак1"/>
    <w:basedOn w:val="a0"/>
    <w:link w:val="aff1"/>
    <w:semiHidden/>
    <w:rsid w:val="00F528E3"/>
    <w:rPr>
      <w:rFonts w:ascii="Times New Roman" w:eastAsia="Times New Roman" w:hAnsi="Times New Roman" w:cs="Times New Roman"/>
      <w:sz w:val="20"/>
      <w:szCs w:val="20"/>
      <w:lang w:eastAsia="ru-RU"/>
    </w:rPr>
  </w:style>
  <w:style w:type="paragraph" w:customStyle="1" w:styleId="Style4">
    <w:name w:val="Style4"/>
    <w:basedOn w:val="a"/>
    <w:rsid w:val="00F528E3"/>
    <w:pPr>
      <w:widowControl w:val="0"/>
      <w:autoSpaceDE w:val="0"/>
      <w:autoSpaceDN w:val="0"/>
      <w:adjustRightInd w:val="0"/>
      <w:spacing w:line="319" w:lineRule="exact"/>
      <w:jc w:val="center"/>
    </w:pPr>
  </w:style>
  <w:style w:type="paragraph" w:customStyle="1" w:styleId="Style5">
    <w:name w:val="Style5"/>
    <w:basedOn w:val="a"/>
    <w:rsid w:val="00F528E3"/>
    <w:pPr>
      <w:widowControl w:val="0"/>
      <w:autoSpaceDE w:val="0"/>
      <w:autoSpaceDN w:val="0"/>
      <w:adjustRightInd w:val="0"/>
      <w:spacing w:line="276" w:lineRule="exact"/>
      <w:ind w:firstLine="701"/>
    </w:pPr>
  </w:style>
  <w:style w:type="character" w:customStyle="1" w:styleId="FontStyle13">
    <w:name w:val="Font Style13"/>
    <w:rsid w:val="00F528E3"/>
    <w:rPr>
      <w:rFonts w:ascii="Times New Roman" w:hAnsi="Times New Roman" w:cs="Times New Roman" w:hint="default"/>
      <w:b/>
      <w:bCs/>
      <w:i/>
      <w:iCs/>
      <w:sz w:val="24"/>
      <w:szCs w:val="24"/>
    </w:rPr>
  </w:style>
  <w:style w:type="character" w:customStyle="1" w:styleId="FontStyle18">
    <w:name w:val="Font Style18"/>
    <w:rsid w:val="00F528E3"/>
    <w:rPr>
      <w:rFonts w:ascii="Times New Roman" w:hAnsi="Times New Roman" w:cs="Times New Roman" w:hint="default"/>
      <w:sz w:val="26"/>
      <w:szCs w:val="26"/>
    </w:rPr>
  </w:style>
  <w:style w:type="paragraph" w:customStyle="1" w:styleId="18">
    <w:name w:val="1 Знак Знак Знак Знак Знак Знак Знак"/>
    <w:basedOn w:val="a"/>
    <w:rsid w:val="00F528E3"/>
    <w:pPr>
      <w:widowControl w:val="0"/>
      <w:adjustRightInd w:val="0"/>
      <w:spacing w:after="160" w:line="240" w:lineRule="exact"/>
      <w:jc w:val="right"/>
    </w:pPr>
    <w:rPr>
      <w:sz w:val="20"/>
      <w:szCs w:val="20"/>
      <w:lang w:val="en-GB" w:eastAsia="en-US"/>
    </w:rPr>
  </w:style>
  <w:style w:type="paragraph" w:customStyle="1" w:styleId="19">
    <w:name w:val="Знак1"/>
    <w:basedOn w:val="a"/>
    <w:rsid w:val="00F528E3"/>
    <w:pPr>
      <w:widowControl w:val="0"/>
      <w:adjustRightInd w:val="0"/>
      <w:spacing w:after="160" w:line="240" w:lineRule="exact"/>
      <w:jc w:val="right"/>
    </w:pPr>
    <w:rPr>
      <w:sz w:val="20"/>
      <w:szCs w:val="20"/>
      <w:lang w:val="en-GB" w:eastAsia="en-US"/>
    </w:rPr>
  </w:style>
  <w:style w:type="character" w:customStyle="1" w:styleId="FontStyle23">
    <w:name w:val="Font Style23"/>
    <w:rsid w:val="00F528E3"/>
    <w:rPr>
      <w:rFonts w:ascii="Times New Roman" w:hAnsi="Times New Roman" w:cs="Times New Roman" w:hint="default"/>
      <w:sz w:val="26"/>
      <w:szCs w:val="26"/>
    </w:rPr>
  </w:style>
  <w:style w:type="paragraph" w:customStyle="1" w:styleId="stylet3">
    <w:name w:val="stylet3"/>
    <w:basedOn w:val="a"/>
    <w:rsid w:val="00F528E3"/>
    <w:pPr>
      <w:spacing w:before="100" w:beforeAutospacing="1" w:after="100" w:afterAutospacing="1"/>
    </w:pPr>
  </w:style>
  <w:style w:type="paragraph" w:customStyle="1" w:styleId="FR2">
    <w:name w:val="FR2"/>
    <w:rsid w:val="00F528E3"/>
    <w:pPr>
      <w:widowControl w:val="0"/>
      <w:autoSpaceDE w:val="0"/>
      <w:autoSpaceDN w:val="0"/>
      <w:adjustRightInd w:val="0"/>
      <w:spacing w:after="0" w:line="338" w:lineRule="auto"/>
      <w:ind w:left="1600"/>
      <w:jc w:val="center"/>
    </w:pPr>
    <w:rPr>
      <w:rFonts w:ascii="Times New Roman" w:eastAsia="Times New Roman" w:hAnsi="Times New Roman" w:cs="Times New Roman"/>
      <w:b/>
      <w:bCs/>
      <w:sz w:val="20"/>
      <w:szCs w:val="20"/>
      <w:lang w:eastAsia="ru-RU"/>
    </w:rPr>
  </w:style>
  <w:style w:type="character" w:customStyle="1" w:styleId="googqs-tidbit-0">
    <w:name w:val="goog_qs-tidbit-0"/>
    <w:basedOn w:val="a0"/>
    <w:rsid w:val="00F528E3"/>
  </w:style>
  <w:style w:type="character" w:customStyle="1" w:styleId="num">
    <w:name w:val="num"/>
    <w:basedOn w:val="a0"/>
    <w:rsid w:val="00F528E3"/>
  </w:style>
  <w:style w:type="paragraph" w:customStyle="1" w:styleId="311">
    <w:name w:val="Основной текст 31"/>
    <w:basedOn w:val="a"/>
    <w:rsid w:val="00F528E3"/>
    <w:pPr>
      <w:suppressAutoHyphens/>
      <w:overflowPunct w:val="0"/>
      <w:autoSpaceDE w:val="0"/>
      <w:spacing w:after="120"/>
    </w:pPr>
    <w:rPr>
      <w:sz w:val="16"/>
      <w:szCs w:val="16"/>
      <w:lang w:eastAsia="zh-CN"/>
    </w:rPr>
  </w:style>
  <w:style w:type="character" w:customStyle="1" w:styleId="25">
    <w:name w:val="Основной текст (2)_"/>
    <w:link w:val="26"/>
    <w:locked/>
    <w:rsid w:val="00F528E3"/>
    <w:rPr>
      <w:b/>
      <w:bCs/>
      <w:sz w:val="24"/>
      <w:szCs w:val="24"/>
      <w:shd w:val="clear" w:color="auto" w:fill="FFFFFF"/>
    </w:rPr>
  </w:style>
  <w:style w:type="paragraph" w:customStyle="1" w:styleId="26">
    <w:name w:val="Основной текст (2)"/>
    <w:basedOn w:val="a"/>
    <w:link w:val="25"/>
    <w:rsid w:val="00F528E3"/>
    <w:pPr>
      <w:shd w:val="clear" w:color="auto" w:fill="FFFFFF"/>
      <w:spacing w:before="420" w:after="240" w:line="298" w:lineRule="exact"/>
      <w:jc w:val="center"/>
    </w:pPr>
    <w:rPr>
      <w:rFonts w:asciiTheme="minorHAnsi" w:eastAsiaTheme="minorHAnsi" w:hAnsiTheme="minorHAnsi" w:cstheme="minorBidi"/>
      <w:b/>
      <w:bCs/>
      <w:lang w:eastAsia="en-US"/>
    </w:rPr>
  </w:style>
  <w:style w:type="character" w:styleId="aff2">
    <w:name w:val="Emphasis"/>
    <w:qFormat/>
    <w:rsid w:val="00F528E3"/>
    <w:rPr>
      <w:i/>
      <w:iCs/>
    </w:rPr>
  </w:style>
  <w:style w:type="character" w:customStyle="1" w:styleId="aff3">
    <w:name w:val="Основной текст_"/>
    <w:link w:val="41"/>
    <w:rsid w:val="00F528E3"/>
    <w:rPr>
      <w:spacing w:val="-3"/>
      <w:sz w:val="27"/>
      <w:szCs w:val="27"/>
      <w:shd w:val="clear" w:color="auto" w:fill="FFFFFF"/>
    </w:rPr>
  </w:style>
  <w:style w:type="character" w:customStyle="1" w:styleId="aff4">
    <w:name w:val="Основной текст + Полужирный"/>
    <w:aliases w:val="Интервал 0 pt9"/>
    <w:rsid w:val="00F528E3"/>
    <w:rPr>
      <w:b/>
      <w:bCs/>
      <w:spacing w:val="-6"/>
      <w:sz w:val="27"/>
      <w:szCs w:val="27"/>
      <w:shd w:val="clear" w:color="auto" w:fill="FFFFFF"/>
    </w:rPr>
  </w:style>
  <w:style w:type="character" w:customStyle="1" w:styleId="aff5">
    <w:name w:val="Колонтитул_"/>
    <w:link w:val="aff6"/>
    <w:rsid w:val="00F528E3"/>
    <w:rPr>
      <w:b/>
      <w:bCs/>
      <w:spacing w:val="-4"/>
      <w:sz w:val="26"/>
      <w:szCs w:val="26"/>
      <w:shd w:val="clear" w:color="auto" w:fill="FFFFFF"/>
    </w:rPr>
  </w:style>
  <w:style w:type="paragraph" w:customStyle="1" w:styleId="aff6">
    <w:name w:val="Колонтитул"/>
    <w:basedOn w:val="a"/>
    <w:link w:val="aff5"/>
    <w:rsid w:val="00F528E3"/>
    <w:pPr>
      <w:widowControl w:val="0"/>
      <w:shd w:val="clear" w:color="auto" w:fill="FFFFFF"/>
      <w:spacing w:line="240" w:lineRule="atLeast"/>
      <w:jc w:val="center"/>
    </w:pPr>
    <w:rPr>
      <w:rFonts w:asciiTheme="minorHAnsi" w:eastAsiaTheme="minorHAnsi" w:hAnsiTheme="minorHAnsi" w:cstheme="minorBidi"/>
      <w:b/>
      <w:bCs/>
      <w:spacing w:val="-4"/>
      <w:sz w:val="26"/>
      <w:szCs w:val="26"/>
      <w:lang w:eastAsia="en-US"/>
    </w:rPr>
  </w:style>
  <w:style w:type="paragraph" w:customStyle="1" w:styleId="-1">
    <w:name w:val="Т-1"/>
    <w:aliases w:val="5"/>
    <w:basedOn w:val="a"/>
    <w:rsid w:val="00F528E3"/>
    <w:pPr>
      <w:spacing w:line="360" w:lineRule="auto"/>
      <w:ind w:firstLine="720"/>
      <w:jc w:val="both"/>
    </w:pPr>
    <w:rPr>
      <w:sz w:val="28"/>
      <w:szCs w:val="20"/>
    </w:rPr>
  </w:style>
  <w:style w:type="character" w:customStyle="1" w:styleId="1a">
    <w:name w:val="Знак Знак1"/>
    <w:rsid w:val="00F528E3"/>
    <w:rPr>
      <w:rFonts w:eastAsia="Calibri"/>
      <w:lang w:val="ru-RU" w:eastAsia="en-US" w:bidi="ar-SA"/>
    </w:rPr>
  </w:style>
  <w:style w:type="paragraph" w:customStyle="1" w:styleId="1b">
    <w:name w:val="Абзац списка1"/>
    <w:basedOn w:val="a"/>
    <w:rsid w:val="00F528E3"/>
    <w:pPr>
      <w:ind w:left="720"/>
    </w:pPr>
    <w:rPr>
      <w:rFonts w:eastAsia="Calibri"/>
    </w:rPr>
  </w:style>
  <w:style w:type="character" w:customStyle="1" w:styleId="Bodytext">
    <w:name w:val="Body text_"/>
    <w:link w:val="1c"/>
    <w:rsid w:val="00F528E3"/>
    <w:rPr>
      <w:sz w:val="27"/>
      <w:szCs w:val="27"/>
      <w:shd w:val="clear" w:color="auto" w:fill="FFFFFF"/>
    </w:rPr>
  </w:style>
  <w:style w:type="paragraph" w:customStyle="1" w:styleId="1c">
    <w:name w:val="Основной текст1"/>
    <w:basedOn w:val="a"/>
    <w:link w:val="Bodytext"/>
    <w:rsid w:val="00F528E3"/>
    <w:pPr>
      <w:shd w:val="clear" w:color="auto" w:fill="FFFFFF"/>
      <w:spacing w:after="540" w:line="0" w:lineRule="atLeast"/>
    </w:pPr>
    <w:rPr>
      <w:rFonts w:asciiTheme="minorHAnsi" w:eastAsiaTheme="minorHAnsi" w:hAnsiTheme="minorHAnsi" w:cstheme="minorBidi"/>
      <w:sz w:val="27"/>
      <w:szCs w:val="27"/>
      <w:shd w:val="clear" w:color="auto" w:fill="FFFFFF"/>
      <w:lang w:eastAsia="en-US"/>
    </w:rPr>
  </w:style>
  <w:style w:type="character" w:styleId="aff7">
    <w:name w:val="Strong"/>
    <w:qFormat/>
    <w:rsid w:val="00F528E3"/>
    <w:rPr>
      <w:b/>
      <w:bCs/>
    </w:rPr>
  </w:style>
  <w:style w:type="character" w:customStyle="1" w:styleId="gr1">
    <w:name w:val="gr1"/>
    <w:rsid w:val="00F528E3"/>
    <w:rPr>
      <w:color w:val="auto"/>
    </w:rPr>
  </w:style>
  <w:style w:type="character" w:customStyle="1" w:styleId="apple-converted-space">
    <w:name w:val="apple-converted-space"/>
    <w:basedOn w:val="a0"/>
    <w:rsid w:val="00F528E3"/>
  </w:style>
  <w:style w:type="paragraph" w:customStyle="1" w:styleId="ConsTitle">
    <w:name w:val="ConsTitle"/>
    <w:rsid w:val="00F528E3"/>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42">
    <w:name w:val="Заголовок №4_"/>
    <w:link w:val="43"/>
    <w:rsid w:val="00F528E3"/>
    <w:rPr>
      <w:sz w:val="26"/>
      <w:szCs w:val="26"/>
      <w:shd w:val="clear" w:color="auto" w:fill="FFFFFF"/>
    </w:rPr>
  </w:style>
  <w:style w:type="paragraph" w:customStyle="1" w:styleId="43">
    <w:name w:val="Заголовок №4"/>
    <w:basedOn w:val="a"/>
    <w:link w:val="42"/>
    <w:rsid w:val="00F528E3"/>
    <w:pPr>
      <w:shd w:val="clear" w:color="auto" w:fill="FFFFFF"/>
      <w:spacing w:after="180" w:line="0" w:lineRule="atLeast"/>
      <w:outlineLvl w:val="3"/>
    </w:pPr>
    <w:rPr>
      <w:rFonts w:asciiTheme="minorHAnsi" w:eastAsiaTheme="minorHAnsi" w:hAnsiTheme="minorHAnsi" w:cstheme="minorBidi"/>
      <w:sz w:val="26"/>
      <w:szCs w:val="26"/>
      <w:shd w:val="clear" w:color="auto" w:fill="FFFFFF"/>
      <w:lang w:eastAsia="en-US"/>
    </w:rPr>
  </w:style>
  <w:style w:type="paragraph" w:customStyle="1" w:styleId="41">
    <w:name w:val="Основной текст4"/>
    <w:basedOn w:val="a"/>
    <w:link w:val="aff3"/>
    <w:rsid w:val="00F528E3"/>
    <w:pPr>
      <w:shd w:val="clear" w:color="auto" w:fill="FFFFFF"/>
      <w:spacing w:before="420" w:after="180" w:line="0" w:lineRule="atLeast"/>
      <w:ind w:hanging="280"/>
    </w:pPr>
    <w:rPr>
      <w:rFonts w:asciiTheme="minorHAnsi" w:eastAsiaTheme="minorHAnsi" w:hAnsiTheme="minorHAnsi" w:cstheme="minorBidi"/>
      <w:spacing w:val="-3"/>
      <w:sz w:val="27"/>
      <w:szCs w:val="27"/>
      <w:lang w:eastAsia="en-US"/>
    </w:rPr>
  </w:style>
  <w:style w:type="paragraph" w:customStyle="1" w:styleId="consplustitlebullet1gif">
    <w:name w:val="consplustitlebullet1.gif"/>
    <w:basedOn w:val="a"/>
    <w:rsid w:val="00F528E3"/>
    <w:pPr>
      <w:spacing w:before="100" w:beforeAutospacing="1" w:after="100" w:afterAutospacing="1"/>
    </w:pPr>
  </w:style>
  <w:style w:type="paragraph" w:customStyle="1" w:styleId="Standard">
    <w:name w:val="Standard"/>
    <w:rsid w:val="00F528E3"/>
    <w:pPr>
      <w:suppressAutoHyphens/>
      <w:autoSpaceDN w:val="0"/>
      <w:spacing w:after="0" w:line="240" w:lineRule="auto"/>
    </w:pPr>
    <w:rPr>
      <w:rFonts w:ascii="Times New Roman" w:eastAsia="Calibri" w:hAnsi="Times New Roman" w:cs="Times New Roman"/>
      <w:kern w:val="3"/>
      <w:sz w:val="20"/>
      <w:szCs w:val="20"/>
      <w:lang w:eastAsia="ru-RU"/>
    </w:rPr>
  </w:style>
  <w:style w:type="character" w:customStyle="1" w:styleId="27">
    <w:name w:val="Знак Знак2"/>
    <w:rsid w:val="00F528E3"/>
    <w:rPr>
      <w:rFonts w:ascii="Arial" w:hAnsi="Arial" w:cs="Arial"/>
      <w:b/>
      <w:bCs/>
      <w:kern w:val="32"/>
      <w:sz w:val="32"/>
      <w:szCs w:val="32"/>
    </w:rPr>
  </w:style>
  <w:style w:type="character" w:customStyle="1" w:styleId="36">
    <w:name w:val="Знак Знак3"/>
    <w:rsid w:val="00F528E3"/>
    <w:rPr>
      <w:rFonts w:ascii="Arial" w:hAnsi="Arial" w:cs="Arial"/>
      <w:b/>
      <w:bCs/>
      <w:kern w:val="32"/>
      <w:sz w:val="32"/>
      <w:szCs w:val="32"/>
    </w:rPr>
  </w:style>
  <w:style w:type="character" w:customStyle="1" w:styleId="aff8">
    <w:name w:val="Текст Знак"/>
    <w:locked/>
    <w:rsid w:val="00F528E3"/>
    <w:rPr>
      <w:rFonts w:ascii="Courier New" w:hAnsi="Courier New" w:cs="Courier New"/>
    </w:rPr>
  </w:style>
  <w:style w:type="paragraph" w:styleId="aff9">
    <w:name w:val="Plain Text"/>
    <w:aliases w:val="Знак Знак Знак"/>
    <w:basedOn w:val="a"/>
    <w:link w:val="1d"/>
    <w:unhideWhenUsed/>
    <w:rsid w:val="00F528E3"/>
    <w:rPr>
      <w:rFonts w:ascii="Courier New" w:hAnsi="Courier New" w:cs="Courier New"/>
      <w:sz w:val="20"/>
      <w:szCs w:val="20"/>
    </w:rPr>
  </w:style>
  <w:style w:type="character" w:customStyle="1" w:styleId="1d">
    <w:name w:val="Текст Знак1"/>
    <w:aliases w:val="Знак Знак Знак Знак1"/>
    <w:basedOn w:val="a0"/>
    <w:link w:val="aff9"/>
    <w:rsid w:val="00F528E3"/>
    <w:rPr>
      <w:rFonts w:ascii="Courier New" w:eastAsia="Times New Roman" w:hAnsi="Courier New" w:cs="Courier New"/>
      <w:sz w:val="20"/>
      <w:szCs w:val="20"/>
      <w:lang w:eastAsia="ru-RU"/>
    </w:rPr>
  </w:style>
  <w:style w:type="paragraph" w:customStyle="1" w:styleId="28">
    <w:name w:val="Абзац списка2"/>
    <w:basedOn w:val="a"/>
    <w:rsid w:val="00F528E3"/>
    <w:pPr>
      <w:overflowPunct w:val="0"/>
      <w:autoSpaceDE w:val="0"/>
      <w:autoSpaceDN w:val="0"/>
      <w:adjustRightInd w:val="0"/>
      <w:ind w:left="720"/>
    </w:pPr>
    <w:rPr>
      <w:sz w:val="20"/>
      <w:szCs w:val="20"/>
    </w:rPr>
  </w:style>
  <w:style w:type="character" w:customStyle="1" w:styleId="affa">
    <w:name w:val="Гипертекстовая ссылка"/>
    <w:rsid w:val="00F528E3"/>
    <w:rPr>
      <w:b/>
      <w:bCs/>
      <w:color w:val="106BBE"/>
    </w:rPr>
  </w:style>
  <w:style w:type="paragraph" w:customStyle="1" w:styleId="37">
    <w:name w:val="Абзац списка3"/>
    <w:basedOn w:val="a"/>
    <w:rsid w:val="00F528E3"/>
    <w:pPr>
      <w:ind w:left="720"/>
    </w:pPr>
    <w:rPr>
      <w:rFonts w:eastAsia="Calibri"/>
    </w:rPr>
  </w:style>
  <w:style w:type="paragraph" w:customStyle="1" w:styleId="220">
    <w:name w:val="Основной текст 22"/>
    <w:basedOn w:val="a"/>
    <w:rsid w:val="00F528E3"/>
    <w:pPr>
      <w:overflowPunct w:val="0"/>
      <w:autoSpaceDE w:val="0"/>
      <w:autoSpaceDN w:val="0"/>
      <w:adjustRightInd w:val="0"/>
      <w:jc w:val="both"/>
    </w:pPr>
    <w:rPr>
      <w:sz w:val="28"/>
      <w:szCs w:val="20"/>
    </w:rPr>
  </w:style>
  <w:style w:type="paragraph" w:customStyle="1" w:styleId="Default">
    <w:name w:val="Default"/>
    <w:rsid w:val="00F528E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numbering" w:customStyle="1" w:styleId="1e">
    <w:name w:val="Нет списка1"/>
    <w:next w:val="a2"/>
    <w:uiPriority w:val="99"/>
    <w:semiHidden/>
    <w:unhideWhenUsed/>
    <w:rsid w:val="00F528E3"/>
  </w:style>
  <w:style w:type="numbering" w:customStyle="1" w:styleId="110">
    <w:name w:val="Нет списка11"/>
    <w:next w:val="a2"/>
    <w:uiPriority w:val="99"/>
    <w:semiHidden/>
    <w:unhideWhenUsed/>
    <w:rsid w:val="00F528E3"/>
  </w:style>
  <w:style w:type="numbering" w:customStyle="1" w:styleId="111">
    <w:name w:val="Нет списка111"/>
    <w:next w:val="a2"/>
    <w:uiPriority w:val="99"/>
    <w:semiHidden/>
    <w:unhideWhenUsed/>
    <w:rsid w:val="00F528E3"/>
  </w:style>
  <w:style w:type="table" w:customStyle="1" w:styleId="1f">
    <w:name w:val="Сетка таблицы1"/>
    <w:basedOn w:val="a1"/>
    <w:next w:val="af4"/>
    <w:rsid w:val="00F528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8">
    <w:name w:val="xl68"/>
    <w:basedOn w:val="a"/>
    <w:rsid w:val="00F528E3"/>
    <w:pPr>
      <w:spacing w:before="100" w:beforeAutospacing="1" w:after="100" w:afterAutospacing="1"/>
    </w:pPr>
    <w:rPr>
      <w:rFonts w:ascii="Arial" w:hAnsi="Arial" w:cs="Arial"/>
    </w:rPr>
  </w:style>
  <w:style w:type="paragraph" w:customStyle="1" w:styleId="xl69">
    <w:name w:val="xl69"/>
    <w:basedOn w:val="a"/>
    <w:rsid w:val="00F528E3"/>
    <w:pPr>
      <w:spacing w:before="100" w:beforeAutospacing="1" w:after="100" w:afterAutospacing="1"/>
      <w:jc w:val="center"/>
    </w:pPr>
    <w:rPr>
      <w:sz w:val="28"/>
      <w:szCs w:val="28"/>
    </w:rPr>
  </w:style>
  <w:style w:type="paragraph" w:customStyle="1" w:styleId="xl70">
    <w:name w:val="xl70"/>
    <w:basedOn w:val="a"/>
    <w:rsid w:val="00F528E3"/>
    <w:pPr>
      <w:spacing w:before="100" w:beforeAutospacing="1" w:after="100" w:afterAutospacing="1"/>
    </w:pPr>
    <w:rPr>
      <w:rFonts w:ascii="Arial" w:hAnsi="Arial" w:cs="Arial"/>
    </w:rPr>
  </w:style>
  <w:style w:type="paragraph" w:customStyle="1" w:styleId="xl71">
    <w:name w:val="xl71"/>
    <w:basedOn w:val="a"/>
    <w:rsid w:val="00F528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2">
    <w:name w:val="xl72"/>
    <w:basedOn w:val="a"/>
    <w:rsid w:val="00F528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a"/>
    <w:rsid w:val="00F528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74">
    <w:name w:val="xl74"/>
    <w:basedOn w:val="a"/>
    <w:rsid w:val="00F528E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5">
    <w:name w:val="xl75"/>
    <w:basedOn w:val="a"/>
    <w:rsid w:val="00F528E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6">
    <w:name w:val="xl76"/>
    <w:basedOn w:val="a"/>
    <w:rsid w:val="00F528E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7">
    <w:name w:val="xl77"/>
    <w:basedOn w:val="a"/>
    <w:rsid w:val="00F528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8">
    <w:name w:val="xl78"/>
    <w:basedOn w:val="a"/>
    <w:rsid w:val="00F528E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9">
    <w:name w:val="xl79"/>
    <w:basedOn w:val="a"/>
    <w:rsid w:val="00F528E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6"/>
      <w:szCs w:val="26"/>
    </w:rPr>
  </w:style>
  <w:style w:type="paragraph" w:customStyle="1" w:styleId="xl80">
    <w:name w:val="xl80"/>
    <w:basedOn w:val="a"/>
    <w:rsid w:val="00F528E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1">
    <w:name w:val="xl81"/>
    <w:basedOn w:val="a"/>
    <w:rsid w:val="00F528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82">
    <w:name w:val="xl82"/>
    <w:basedOn w:val="a"/>
    <w:rsid w:val="00F528E3"/>
    <w:pPr>
      <w:spacing w:before="100" w:beforeAutospacing="1" w:after="100" w:afterAutospacing="1"/>
    </w:pPr>
    <w:rPr>
      <w:rFonts w:ascii="Arial" w:hAnsi="Arial" w:cs="Arial"/>
    </w:rPr>
  </w:style>
  <w:style w:type="paragraph" w:customStyle="1" w:styleId="xl83">
    <w:name w:val="xl83"/>
    <w:basedOn w:val="a"/>
    <w:rsid w:val="00F528E3"/>
    <w:pPr>
      <w:spacing w:before="100" w:beforeAutospacing="1" w:after="100" w:afterAutospacing="1"/>
    </w:pPr>
    <w:rPr>
      <w:rFonts w:ascii="Arial" w:hAnsi="Arial" w:cs="Arial"/>
      <w:sz w:val="28"/>
      <w:szCs w:val="28"/>
    </w:rPr>
  </w:style>
  <w:style w:type="paragraph" w:customStyle="1" w:styleId="xl84">
    <w:name w:val="xl84"/>
    <w:basedOn w:val="a"/>
    <w:rsid w:val="00F528E3"/>
    <w:pPr>
      <w:spacing w:before="100" w:beforeAutospacing="1" w:after="100" w:afterAutospacing="1"/>
      <w:textAlignment w:val="center"/>
    </w:pPr>
  </w:style>
  <w:style w:type="paragraph" w:customStyle="1" w:styleId="xl85">
    <w:name w:val="xl85"/>
    <w:basedOn w:val="a"/>
    <w:rsid w:val="00F528E3"/>
    <w:pPr>
      <w:spacing w:before="100" w:beforeAutospacing="1" w:after="100" w:afterAutospacing="1"/>
      <w:textAlignment w:val="center"/>
    </w:pPr>
  </w:style>
  <w:style w:type="paragraph" w:customStyle="1" w:styleId="xl86">
    <w:name w:val="xl86"/>
    <w:basedOn w:val="a"/>
    <w:rsid w:val="00F528E3"/>
    <w:pPr>
      <w:spacing w:before="100" w:beforeAutospacing="1" w:after="100" w:afterAutospacing="1"/>
      <w:jc w:val="center"/>
    </w:pPr>
    <w:rPr>
      <w:b/>
      <w:bCs/>
      <w:sz w:val="28"/>
      <w:szCs w:val="28"/>
    </w:rPr>
  </w:style>
  <w:style w:type="paragraph" w:customStyle="1" w:styleId="xl87">
    <w:name w:val="xl87"/>
    <w:basedOn w:val="a"/>
    <w:rsid w:val="00F528E3"/>
    <w:pPr>
      <w:spacing w:before="100" w:beforeAutospacing="1" w:after="100" w:afterAutospacing="1"/>
      <w:jc w:val="center"/>
    </w:pPr>
    <w:rPr>
      <w:b/>
      <w:bCs/>
      <w:sz w:val="28"/>
      <w:szCs w:val="28"/>
    </w:rPr>
  </w:style>
  <w:style w:type="paragraph" w:customStyle="1" w:styleId="xl88">
    <w:name w:val="xl88"/>
    <w:basedOn w:val="a"/>
    <w:rsid w:val="00F528E3"/>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9">
    <w:name w:val="xl89"/>
    <w:basedOn w:val="a"/>
    <w:rsid w:val="00F528E3"/>
    <w:pPr>
      <w:pBdr>
        <w:left w:val="single" w:sz="4" w:space="0" w:color="auto"/>
        <w:right w:val="single" w:sz="4" w:space="0" w:color="auto"/>
      </w:pBdr>
      <w:spacing w:before="100" w:beforeAutospacing="1" w:after="100" w:afterAutospacing="1"/>
      <w:jc w:val="center"/>
      <w:textAlignment w:val="top"/>
    </w:pPr>
  </w:style>
  <w:style w:type="paragraph" w:customStyle="1" w:styleId="xl90">
    <w:name w:val="xl90"/>
    <w:basedOn w:val="a"/>
    <w:rsid w:val="00F528E3"/>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91">
    <w:name w:val="xl91"/>
    <w:basedOn w:val="a"/>
    <w:rsid w:val="00F528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6"/>
      <w:szCs w:val="26"/>
    </w:rPr>
  </w:style>
  <w:style w:type="numbering" w:customStyle="1" w:styleId="1111">
    <w:name w:val="Нет списка1111"/>
    <w:next w:val="a2"/>
    <w:uiPriority w:val="99"/>
    <w:semiHidden/>
    <w:unhideWhenUsed/>
    <w:rsid w:val="00F528E3"/>
  </w:style>
  <w:style w:type="character" w:styleId="affb">
    <w:name w:val="FollowedHyperlink"/>
    <w:uiPriority w:val="99"/>
    <w:unhideWhenUsed/>
    <w:rsid w:val="00F528E3"/>
    <w:rPr>
      <w:color w:val="800080"/>
      <w:u w:val="single"/>
    </w:rPr>
  </w:style>
  <w:style w:type="paragraph" w:styleId="HTML">
    <w:name w:val="HTML Preformatted"/>
    <w:basedOn w:val="a"/>
    <w:link w:val="HTML1"/>
    <w:unhideWhenUsed/>
    <w:rsid w:val="00F528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F528E3"/>
    <w:rPr>
      <w:rFonts w:ascii="Consolas" w:eastAsia="Times New Roman" w:hAnsi="Consolas" w:cs="Consolas"/>
      <w:sz w:val="20"/>
      <w:szCs w:val="20"/>
      <w:lang w:eastAsia="ru-RU"/>
    </w:rPr>
  </w:style>
  <w:style w:type="paragraph" w:customStyle="1" w:styleId="29">
    <w:name w:val="Знак Знак Знак Знак2"/>
    <w:basedOn w:val="a"/>
    <w:rsid w:val="00F528E3"/>
    <w:rPr>
      <w:rFonts w:ascii="Verdana" w:hAnsi="Verdana" w:cs="Verdana"/>
      <w:sz w:val="20"/>
      <w:szCs w:val="20"/>
      <w:lang w:val="en-US" w:eastAsia="en-US"/>
    </w:rPr>
  </w:style>
  <w:style w:type="character" w:customStyle="1" w:styleId="NoSpacingChar">
    <w:name w:val="No Spacing Char"/>
    <w:link w:val="12"/>
    <w:locked/>
    <w:rsid w:val="00F528E3"/>
    <w:rPr>
      <w:rFonts w:ascii="Calibri" w:eastAsia="Times New Roman" w:hAnsi="Calibri" w:cs="Times New Roman"/>
      <w:lang w:eastAsia="ru-RU"/>
    </w:rPr>
  </w:style>
  <w:style w:type="paragraph" w:customStyle="1" w:styleId="1f0">
    <w:name w:val="Знак Знак1 Знак Знак Знак Знак Знак Знак"/>
    <w:basedOn w:val="a"/>
    <w:uiPriority w:val="99"/>
    <w:rsid w:val="00F528E3"/>
    <w:pPr>
      <w:spacing w:before="100" w:beforeAutospacing="1" w:after="100" w:afterAutospacing="1"/>
    </w:pPr>
    <w:rPr>
      <w:rFonts w:ascii="Tahoma" w:hAnsi="Tahoma"/>
      <w:sz w:val="20"/>
      <w:szCs w:val="20"/>
      <w:lang w:val="en-US" w:eastAsia="en-US"/>
    </w:rPr>
  </w:style>
  <w:style w:type="paragraph" w:customStyle="1" w:styleId="1f1">
    <w:name w:val="Знак Знак Знак Знак Знак Знак Знак Знак Знак Знак1 Знак Знак Знак Знак Знак Знак"/>
    <w:basedOn w:val="a"/>
    <w:uiPriority w:val="99"/>
    <w:rsid w:val="00F528E3"/>
    <w:pPr>
      <w:widowControl w:val="0"/>
      <w:adjustRightInd w:val="0"/>
      <w:spacing w:after="160" w:line="240" w:lineRule="exact"/>
      <w:jc w:val="right"/>
    </w:pPr>
    <w:rPr>
      <w:sz w:val="20"/>
      <w:szCs w:val="20"/>
      <w:lang w:val="en-GB" w:eastAsia="en-US"/>
    </w:rPr>
  </w:style>
  <w:style w:type="paragraph" w:customStyle="1" w:styleId="affc">
    <w:name w:val="Прижатый влево"/>
    <w:basedOn w:val="a"/>
    <w:next w:val="a"/>
    <w:uiPriority w:val="99"/>
    <w:rsid w:val="00F528E3"/>
    <w:pPr>
      <w:autoSpaceDE w:val="0"/>
      <w:autoSpaceDN w:val="0"/>
      <w:adjustRightInd w:val="0"/>
    </w:pPr>
    <w:rPr>
      <w:rFonts w:ascii="Arial" w:hAnsi="Arial"/>
    </w:rPr>
  </w:style>
  <w:style w:type="paragraph" w:customStyle="1" w:styleId="affd">
    <w:name w:val="Нормальный (таблица)"/>
    <w:basedOn w:val="a"/>
    <w:next w:val="a"/>
    <w:uiPriority w:val="99"/>
    <w:rsid w:val="00F528E3"/>
    <w:pPr>
      <w:widowControl w:val="0"/>
      <w:autoSpaceDE w:val="0"/>
      <w:autoSpaceDN w:val="0"/>
      <w:adjustRightInd w:val="0"/>
      <w:jc w:val="both"/>
    </w:pPr>
    <w:rPr>
      <w:rFonts w:ascii="Arial" w:hAnsi="Arial"/>
    </w:rPr>
  </w:style>
  <w:style w:type="paragraph" w:customStyle="1" w:styleId="dash041e005f0431005f044b005f0447005f043d005f044b005f0439">
    <w:name w:val="dash041e_005f0431_005f044b_005f0447_005f043d_005f044b_005f0439"/>
    <w:basedOn w:val="a"/>
    <w:uiPriority w:val="99"/>
    <w:rsid w:val="00F528E3"/>
  </w:style>
  <w:style w:type="paragraph" w:customStyle="1" w:styleId="affe">
    <w:name w:val="Дочерний элемент списка"/>
    <w:basedOn w:val="a"/>
    <w:next w:val="a"/>
    <w:uiPriority w:val="99"/>
    <w:rsid w:val="00F528E3"/>
    <w:pPr>
      <w:widowControl w:val="0"/>
      <w:autoSpaceDE w:val="0"/>
      <w:autoSpaceDN w:val="0"/>
      <w:adjustRightInd w:val="0"/>
      <w:jc w:val="both"/>
    </w:pPr>
    <w:rPr>
      <w:rFonts w:ascii="Arial" w:hAnsi="Arial" w:cs="Arial"/>
      <w:color w:val="868381"/>
      <w:sz w:val="22"/>
      <w:szCs w:val="22"/>
    </w:rPr>
  </w:style>
  <w:style w:type="paragraph" w:customStyle="1" w:styleId="afff">
    <w:name w:val="Комментарий"/>
    <w:basedOn w:val="a"/>
    <w:next w:val="a"/>
    <w:uiPriority w:val="99"/>
    <w:rsid w:val="00F528E3"/>
    <w:pPr>
      <w:shd w:val="clear" w:color="auto" w:fill="F0F0F0"/>
      <w:autoSpaceDE w:val="0"/>
      <w:autoSpaceDN w:val="0"/>
      <w:adjustRightInd w:val="0"/>
      <w:spacing w:before="75"/>
      <w:jc w:val="both"/>
    </w:pPr>
    <w:rPr>
      <w:rFonts w:ascii="Arial" w:hAnsi="Arial"/>
      <w:color w:val="353842"/>
    </w:rPr>
  </w:style>
  <w:style w:type="paragraph" w:customStyle="1" w:styleId="afff0">
    <w:name w:val="Текст (справка)"/>
    <w:basedOn w:val="a"/>
    <w:next w:val="a"/>
    <w:uiPriority w:val="99"/>
    <w:rsid w:val="00F528E3"/>
    <w:pPr>
      <w:autoSpaceDE w:val="0"/>
      <w:autoSpaceDN w:val="0"/>
      <w:adjustRightInd w:val="0"/>
      <w:ind w:left="170" w:right="170"/>
    </w:pPr>
    <w:rPr>
      <w:rFonts w:ascii="Arial" w:hAnsi="Arial"/>
    </w:rPr>
  </w:style>
  <w:style w:type="paragraph" w:customStyle="1" w:styleId="afff1">
    <w:name w:val="Информация об изменениях документа"/>
    <w:basedOn w:val="afff"/>
    <w:next w:val="a"/>
    <w:uiPriority w:val="99"/>
    <w:rsid w:val="00F528E3"/>
    <w:pPr>
      <w:spacing w:before="0"/>
    </w:pPr>
    <w:rPr>
      <w:i/>
      <w:iCs/>
    </w:rPr>
  </w:style>
  <w:style w:type="character" w:customStyle="1" w:styleId="HTML1">
    <w:name w:val="Стандартный HTML Знак1"/>
    <w:link w:val="HTML"/>
    <w:locked/>
    <w:rsid w:val="00F528E3"/>
    <w:rPr>
      <w:rFonts w:ascii="Courier New" w:eastAsia="Times New Roman" w:hAnsi="Courier New" w:cs="Times New Roman"/>
      <w:sz w:val="20"/>
      <w:szCs w:val="20"/>
      <w:lang w:eastAsia="ru-RU"/>
    </w:rPr>
  </w:style>
  <w:style w:type="character" w:customStyle="1" w:styleId="1f2">
    <w:name w:val="Основной текст с отступом Знак1"/>
    <w:uiPriority w:val="99"/>
    <w:semiHidden/>
    <w:rsid w:val="00F528E3"/>
    <w:rPr>
      <w:rFonts w:ascii="Times New Roman" w:eastAsia="Times New Roman" w:hAnsi="Times New Roman" w:cs="Times New Roman" w:hint="default"/>
      <w:sz w:val="24"/>
      <w:szCs w:val="24"/>
      <w:lang w:eastAsia="ru-RU"/>
    </w:rPr>
  </w:style>
  <w:style w:type="character" w:customStyle="1" w:styleId="312">
    <w:name w:val="Основной текст 3 Знак1"/>
    <w:uiPriority w:val="99"/>
    <w:semiHidden/>
    <w:rsid w:val="00F528E3"/>
    <w:rPr>
      <w:rFonts w:ascii="Times New Roman" w:eastAsia="Times New Roman" w:hAnsi="Times New Roman" w:cs="Times New Roman" w:hint="default"/>
      <w:sz w:val="16"/>
      <w:szCs w:val="16"/>
      <w:lang w:eastAsia="ru-RU"/>
    </w:rPr>
  </w:style>
  <w:style w:type="character" w:customStyle="1" w:styleId="212">
    <w:name w:val="Основной текст с отступом 2 Знак1"/>
    <w:uiPriority w:val="99"/>
    <w:semiHidden/>
    <w:rsid w:val="00F528E3"/>
    <w:rPr>
      <w:rFonts w:ascii="Times New Roman" w:eastAsia="Times New Roman" w:hAnsi="Times New Roman" w:cs="Times New Roman" w:hint="default"/>
      <w:sz w:val="24"/>
      <w:szCs w:val="24"/>
      <w:lang w:eastAsia="ru-RU"/>
    </w:rPr>
  </w:style>
  <w:style w:type="character" w:customStyle="1" w:styleId="313">
    <w:name w:val="Основной текст с отступом 3 Знак1"/>
    <w:uiPriority w:val="99"/>
    <w:semiHidden/>
    <w:rsid w:val="00F528E3"/>
    <w:rPr>
      <w:rFonts w:ascii="Times New Roman" w:eastAsia="Times New Roman" w:hAnsi="Times New Roman" w:cs="Times New Roman" w:hint="default"/>
      <w:sz w:val="16"/>
      <w:szCs w:val="16"/>
      <w:lang w:eastAsia="ru-RU"/>
    </w:rPr>
  </w:style>
  <w:style w:type="character" w:customStyle="1" w:styleId="afff2">
    <w:name w:val="Цветовое выделение"/>
    <w:rsid w:val="00F528E3"/>
    <w:rPr>
      <w:b/>
      <w:bCs w:val="0"/>
      <w:color w:val="000080"/>
    </w:rPr>
  </w:style>
  <w:style w:type="character" w:customStyle="1" w:styleId="FontStyle30">
    <w:name w:val="Font Style30"/>
    <w:rsid w:val="00F528E3"/>
    <w:rPr>
      <w:rFonts w:ascii="Times New Roman" w:hAnsi="Times New Roman" w:cs="Times New Roman" w:hint="default"/>
      <w:sz w:val="24"/>
      <w:szCs w:val="24"/>
    </w:rPr>
  </w:style>
  <w:style w:type="character" w:customStyle="1" w:styleId="FontStyle20">
    <w:name w:val="Font Style20"/>
    <w:rsid w:val="00F528E3"/>
    <w:rPr>
      <w:rFonts w:ascii="Times New Roman" w:hAnsi="Times New Roman" w:cs="Times New Roman" w:hint="default"/>
      <w:sz w:val="26"/>
      <w:szCs w:val="26"/>
    </w:rPr>
  </w:style>
  <w:style w:type="character" w:customStyle="1" w:styleId="BodyTextChar">
    <w:name w:val="Body Text Char"/>
    <w:uiPriority w:val="99"/>
    <w:locked/>
    <w:rsid w:val="00F528E3"/>
    <w:rPr>
      <w:spacing w:val="8"/>
      <w:sz w:val="25"/>
      <w:shd w:val="clear" w:color="auto" w:fill="FFFFFF"/>
    </w:rPr>
  </w:style>
  <w:style w:type="character" w:customStyle="1" w:styleId="dash041e005f0431005f044b005f0447005f043d005f044b005f0439005f005fchar1char1">
    <w:name w:val="dash041e_005f0431_005f044b_005f0447_005f043d_005f044b_005f0439_005f_005fchar1__char1"/>
    <w:rsid w:val="00F528E3"/>
    <w:rPr>
      <w:rFonts w:ascii="Times New Roman" w:hAnsi="Times New Roman" w:cs="Times New Roman" w:hint="default"/>
      <w:strike w:val="0"/>
      <w:dstrike w:val="0"/>
      <w:sz w:val="24"/>
      <w:szCs w:val="24"/>
      <w:u w:val="none"/>
      <w:effect w:val="none"/>
    </w:rPr>
  </w:style>
  <w:style w:type="character" w:customStyle="1" w:styleId="2132">
    <w:name w:val="Основной текст (2) + 132"/>
    <w:aliases w:val="5 pt3"/>
    <w:rsid w:val="00F528E3"/>
    <w:rPr>
      <w:b/>
      <w:bCs w:val="0"/>
      <w:sz w:val="27"/>
    </w:rPr>
  </w:style>
  <w:style w:type="table" w:customStyle="1" w:styleId="112">
    <w:name w:val="Сетка таблицы11"/>
    <w:basedOn w:val="a1"/>
    <w:next w:val="af4"/>
    <w:uiPriority w:val="59"/>
    <w:rsid w:val="00F528E3"/>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a">
    <w:name w:val="Стиль2"/>
    <w:basedOn w:val="a"/>
    <w:rsid w:val="00F528E3"/>
    <w:pPr>
      <w:spacing w:after="200" w:line="276" w:lineRule="auto"/>
      <w:jc w:val="center"/>
    </w:pPr>
    <w:rPr>
      <w:rFonts w:ascii="Calibri" w:eastAsia="Calibri" w:hAnsi="Calibri"/>
      <w:b/>
      <w:sz w:val="28"/>
      <w:szCs w:val="28"/>
      <w:lang w:eastAsia="en-US"/>
    </w:rPr>
  </w:style>
  <w:style w:type="paragraph" w:customStyle="1" w:styleId="xl65">
    <w:name w:val="xl65"/>
    <w:basedOn w:val="a"/>
    <w:rsid w:val="00F528E3"/>
    <w:pPr>
      <w:shd w:val="clear" w:color="000000" w:fill="FFFFFF"/>
      <w:spacing w:before="100" w:beforeAutospacing="1" w:after="100" w:afterAutospacing="1"/>
    </w:pPr>
  </w:style>
  <w:style w:type="paragraph" w:customStyle="1" w:styleId="xl66">
    <w:name w:val="xl66"/>
    <w:basedOn w:val="a"/>
    <w:rsid w:val="00F528E3"/>
    <w:pPr>
      <w:pBdr>
        <w:right w:val="single" w:sz="4" w:space="0" w:color="auto"/>
      </w:pBdr>
      <w:spacing w:before="100" w:beforeAutospacing="1" w:after="100" w:afterAutospacing="1"/>
    </w:pPr>
  </w:style>
  <w:style w:type="paragraph" w:customStyle="1" w:styleId="xl67">
    <w:name w:val="xl67"/>
    <w:basedOn w:val="a"/>
    <w:rsid w:val="00F528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2">
    <w:name w:val="xl92"/>
    <w:basedOn w:val="a"/>
    <w:rsid w:val="00F528E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msonormal0">
    <w:name w:val="msonormal"/>
    <w:basedOn w:val="a"/>
    <w:rsid w:val="00F528E3"/>
    <w:pPr>
      <w:spacing w:before="100" w:beforeAutospacing="1" w:after="100" w:afterAutospacing="1"/>
    </w:pPr>
  </w:style>
  <w:style w:type="paragraph" w:customStyle="1" w:styleId="xl98">
    <w:name w:val="xl98"/>
    <w:basedOn w:val="a"/>
    <w:rsid w:val="00F528E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9">
    <w:name w:val="xl99"/>
    <w:basedOn w:val="a"/>
    <w:rsid w:val="00F528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38">
    <w:name w:val="xl138"/>
    <w:basedOn w:val="a"/>
    <w:rsid w:val="00F528E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39">
    <w:name w:val="xl139"/>
    <w:basedOn w:val="a"/>
    <w:rsid w:val="00F528E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41">
    <w:name w:val="xl141"/>
    <w:basedOn w:val="a"/>
    <w:rsid w:val="00F528E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142">
    <w:name w:val="xl142"/>
    <w:basedOn w:val="a"/>
    <w:rsid w:val="00F528E3"/>
    <w:pPr>
      <w:pBdr>
        <w:top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144">
    <w:name w:val="xl144"/>
    <w:basedOn w:val="a"/>
    <w:rsid w:val="00F528E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145">
    <w:name w:val="xl145"/>
    <w:basedOn w:val="a"/>
    <w:rsid w:val="00F528E3"/>
    <w:pPr>
      <w:pBdr>
        <w:top w:val="single" w:sz="4" w:space="0" w:color="auto"/>
        <w:bottom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146">
    <w:name w:val="xl146"/>
    <w:basedOn w:val="a"/>
    <w:rsid w:val="00F528E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149">
    <w:name w:val="xl149"/>
    <w:basedOn w:val="a"/>
    <w:rsid w:val="00F528E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50">
    <w:name w:val="xl150"/>
    <w:basedOn w:val="a"/>
    <w:rsid w:val="00F528E3"/>
    <w:pPr>
      <w:pBdr>
        <w:top w:val="single" w:sz="4" w:space="0" w:color="auto"/>
        <w:bottom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51">
    <w:name w:val="xl151"/>
    <w:basedOn w:val="a"/>
    <w:rsid w:val="00F528E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52">
    <w:name w:val="xl152"/>
    <w:basedOn w:val="a"/>
    <w:rsid w:val="00F528E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style>
  <w:style w:type="paragraph" w:customStyle="1" w:styleId="xl153">
    <w:name w:val="xl153"/>
    <w:basedOn w:val="a"/>
    <w:rsid w:val="00F528E3"/>
    <w:pPr>
      <w:pBdr>
        <w:top w:val="single" w:sz="4" w:space="0" w:color="auto"/>
        <w:bottom w:val="single" w:sz="4" w:space="0" w:color="auto"/>
      </w:pBdr>
      <w:shd w:val="clear" w:color="000000" w:fill="FFFFFF"/>
      <w:spacing w:before="100" w:beforeAutospacing="1" w:after="100" w:afterAutospacing="1"/>
      <w:jc w:val="center"/>
      <w:textAlignment w:val="top"/>
    </w:pPr>
  </w:style>
  <w:style w:type="paragraph" w:customStyle="1" w:styleId="xl155">
    <w:name w:val="xl155"/>
    <w:basedOn w:val="a"/>
    <w:rsid w:val="00F528E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56">
    <w:name w:val="xl156"/>
    <w:basedOn w:val="a"/>
    <w:rsid w:val="00F528E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40">
    <w:name w:val="xl140"/>
    <w:basedOn w:val="a"/>
    <w:rsid w:val="00F528E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43">
    <w:name w:val="xl143"/>
    <w:basedOn w:val="a"/>
    <w:rsid w:val="00F528E3"/>
    <w:pPr>
      <w:pBdr>
        <w:top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147">
    <w:name w:val="xl147"/>
    <w:basedOn w:val="a"/>
    <w:rsid w:val="00F528E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154">
    <w:name w:val="xl154"/>
    <w:basedOn w:val="a"/>
    <w:rsid w:val="00F528E3"/>
    <w:pPr>
      <w:pBdr>
        <w:top w:val="single" w:sz="4" w:space="0" w:color="auto"/>
        <w:bottom w:val="single" w:sz="4" w:space="0" w:color="auto"/>
      </w:pBdr>
      <w:shd w:val="clear" w:color="000000" w:fill="FFFFFF"/>
      <w:spacing w:before="100" w:beforeAutospacing="1" w:after="100" w:afterAutospacing="1"/>
      <w:jc w:val="center"/>
      <w:textAlignment w:val="top"/>
    </w:pPr>
  </w:style>
  <w:style w:type="paragraph" w:customStyle="1" w:styleId="xl157">
    <w:name w:val="xl157"/>
    <w:basedOn w:val="a"/>
    <w:rsid w:val="00F528E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93">
    <w:name w:val="xl93"/>
    <w:basedOn w:val="a"/>
    <w:rsid w:val="00F528E3"/>
    <w:pPr>
      <w:pBdr>
        <w:right w:val="single" w:sz="4" w:space="0" w:color="auto"/>
      </w:pBd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9575319">
      <w:bodyDiv w:val="1"/>
      <w:marLeft w:val="0"/>
      <w:marRight w:val="0"/>
      <w:marTop w:val="0"/>
      <w:marBottom w:val="0"/>
      <w:divBdr>
        <w:top w:val="none" w:sz="0" w:space="0" w:color="auto"/>
        <w:left w:val="none" w:sz="0" w:space="0" w:color="auto"/>
        <w:bottom w:val="none" w:sz="0" w:space="0" w:color="auto"/>
        <w:right w:val="none" w:sz="0" w:space="0" w:color="auto"/>
      </w:divBdr>
    </w:div>
    <w:div w:id="109009916">
      <w:bodyDiv w:val="1"/>
      <w:marLeft w:val="0"/>
      <w:marRight w:val="0"/>
      <w:marTop w:val="0"/>
      <w:marBottom w:val="0"/>
      <w:divBdr>
        <w:top w:val="none" w:sz="0" w:space="0" w:color="auto"/>
        <w:left w:val="none" w:sz="0" w:space="0" w:color="auto"/>
        <w:bottom w:val="none" w:sz="0" w:space="0" w:color="auto"/>
        <w:right w:val="none" w:sz="0" w:space="0" w:color="auto"/>
      </w:divBdr>
    </w:div>
    <w:div w:id="112289220">
      <w:bodyDiv w:val="1"/>
      <w:marLeft w:val="0"/>
      <w:marRight w:val="0"/>
      <w:marTop w:val="0"/>
      <w:marBottom w:val="0"/>
      <w:divBdr>
        <w:top w:val="none" w:sz="0" w:space="0" w:color="auto"/>
        <w:left w:val="none" w:sz="0" w:space="0" w:color="auto"/>
        <w:bottom w:val="none" w:sz="0" w:space="0" w:color="auto"/>
        <w:right w:val="none" w:sz="0" w:space="0" w:color="auto"/>
      </w:divBdr>
    </w:div>
    <w:div w:id="157617929">
      <w:bodyDiv w:val="1"/>
      <w:marLeft w:val="0"/>
      <w:marRight w:val="0"/>
      <w:marTop w:val="0"/>
      <w:marBottom w:val="0"/>
      <w:divBdr>
        <w:top w:val="none" w:sz="0" w:space="0" w:color="auto"/>
        <w:left w:val="none" w:sz="0" w:space="0" w:color="auto"/>
        <w:bottom w:val="none" w:sz="0" w:space="0" w:color="auto"/>
        <w:right w:val="none" w:sz="0" w:space="0" w:color="auto"/>
      </w:divBdr>
    </w:div>
    <w:div w:id="629364381">
      <w:bodyDiv w:val="1"/>
      <w:marLeft w:val="0"/>
      <w:marRight w:val="0"/>
      <w:marTop w:val="0"/>
      <w:marBottom w:val="0"/>
      <w:divBdr>
        <w:top w:val="none" w:sz="0" w:space="0" w:color="auto"/>
        <w:left w:val="none" w:sz="0" w:space="0" w:color="auto"/>
        <w:bottom w:val="none" w:sz="0" w:space="0" w:color="auto"/>
        <w:right w:val="none" w:sz="0" w:space="0" w:color="auto"/>
      </w:divBdr>
    </w:div>
    <w:div w:id="651253958">
      <w:bodyDiv w:val="1"/>
      <w:marLeft w:val="0"/>
      <w:marRight w:val="0"/>
      <w:marTop w:val="0"/>
      <w:marBottom w:val="0"/>
      <w:divBdr>
        <w:top w:val="none" w:sz="0" w:space="0" w:color="auto"/>
        <w:left w:val="none" w:sz="0" w:space="0" w:color="auto"/>
        <w:bottom w:val="none" w:sz="0" w:space="0" w:color="auto"/>
        <w:right w:val="none" w:sz="0" w:space="0" w:color="auto"/>
      </w:divBdr>
    </w:div>
    <w:div w:id="764496555">
      <w:bodyDiv w:val="1"/>
      <w:marLeft w:val="0"/>
      <w:marRight w:val="0"/>
      <w:marTop w:val="0"/>
      <w:marBottom w:val="0"/>
      <w:divBdr>
        <w:top w:val="none" w:sz="0" w:space="0" w:color="auto"/>
        <w:left w:val="none" w:sz="0" w:space="0" w:color="auto"/>
        <w:bottom w:val="none" w:sz="0" w:space="0" w:color="auto"/>
        <w:right w:val="none" w:sz="0" w:space="0" w:color="auto"/>
      </w:divBdr>
    </w:div>
    <w:div w:id="817651925">
      <w:bodyDiv w:val="1"/>
      <w:marLeft w:val="0"/>
      <w:marRight w:val="0"/>
      <w:marTop w:val="0"/>
      <w:marBottom w:val="0"/>
      <w:divBdr>
        <w:top w:val="none" w:sz="0" w:space="0" w:color="auto"/>
        <w:left w:val="none" w:sz="0" w:space="0" w:color="auto"/>
        <w:bottom w:val="none" w:sz="0" w:space="0" w:color="auto"/>
        <w:right w:val="none" w:sz="0" w:space="0" w:color="auto"/>
      </w:divBdr>
    </w:div>
    <w:div w:id="852064369">
      <w:bodyDiv w:val="1"/>
      <w:marLeft w:val="0"/>
      <w:marRight w:val="0"/>
      <w:marTop w:val="0"/>
      <w:marBottom w:val="0"/>
      <w:divBdr>
        <w:top w:val="none" w:sz="0" w:space="0" w:color="auto"/>
        <w:left w:val="none" w:sz="0" w:space="0" w:color="auto"/>
        <w:bottom w:val="none" w:sz="0" w:space="0" w:color="auto"/>
        <w:right w:val="none" w:sz="0" w:space="0" w:color="auto"/>
      </w:divBdr>
    </w:div>
    <w:div w:id="884291236">
      <w:bodyDiv w:val="1"/>
      <w:marLeft w:val="0"/>
      <w:marRight w:val="0"/>
      <w:marTop w:val="0"/>
      <w:marBottom w:val="0"/>
      <w:divBdr>
        <w:top w:val="none" w:sz="0" w:space="0" w:color="auto"/>
        <w:left w:val="none" w:sz="0" w:space="0" w:color="auto"/>
        <w:bottom w:val="none" w:sz="0" w:space="0" w:color="auto"/>
        <w:right w:val="none" w:sz="0" w:space="0" w:color="auto"/>
      </w:divBdr>
    </w:div>
    <w:div w:id="935137766">
      <w:bodyDiv w:val="1"/>
      <w:marLeft w:val="0"/>
      <w:marRight w:val="0"/>
      <w:marTop w:val="0"/>
      <w:marBottom w:val="0"/>
      <w:divBdr>
        <w:top w:val="none" w:sz="0" w:space="0" w:color="auto"/>
        <w:left w:val="none" w:sz="0" w:space="0" w:color="auto"/>
        <w:bottom w:val="none" w:sz="0" w:space="0" w:color="auto"/>
        <w:right w:val="none" w:sz="0" w:space="0" w:color="auto"/>
      </w:divBdr>
    </w:div>
    <w:div w:id="939413461">
      <w:bodyDiv w:val="1"/>
      <w:marLeft w:val="0"/>
      <w:marRight w:val="0"/>
      <w:marTop w:val="0"/>
      <w:marBottom w:val="0"/>
      <w:divBdr>
        <w:top w:val="none" w:sz="0" w:space="0" w:color="auto"/>
        <w:left w:val="none" w:sz="0" w:space="0" w:color="auto"/>
        <w:bottom w:val="none" w:sz="0" w:space="0" w:color="auto"/>
        <w:right w:val="none" w:sz="0" w:space="0" w:color="auto"/>
      </w:divBdr>
    </w:div>
    <w:div w:id="1001349378">
      <w:bodyDiv w:val="1"/>
      <w:marLeft w:val="0"/>
      <w:marRight w:val="0"/>
      <w:marTop w:val="0"/>
      <w:marBottom w:val="0"/>
      <w:divBdr>
        <w:top w:val="none" w:sz="0" w:space="0" w:color="auto"/>
        <w:left w:val="none" w:sz="0" w:space="0" w:color="auto"/>
        <w:bottom w:val="none" w:sz="0" w:space="0" w:color="auto"/>
        <w:right w:val="none" w:sz="0" w:space="0" w:color="auto"/>
      </w:divBdr>
    </w:div>
    <w:div w:id="1245450644">
      <w:bodyDiv w:val="1"/>
      <w:marLeft w:val="0"/>
      <w:marRight w:val="0"/>
      <w:marTop w:val="0"/>
      <w:marBottom w:val="0"/>
      <w:divBdr>
        <w:top w:val="none" w:sz="0" w:space="0" w:color="auto"/>
        <w:left w:val="none" w:sz="0" w:space="0" w:color="auto"/>
        <w:bottom w:val="none" w:sz="0" w:space="0" w:color="auto"/>
        <w:right w:val="none" w:sz="0" w:space="0" w:color="auto"/>
      </w:divBdr>
    </w:div>
    <w:div w:id="1311986065">
      <w:bodyDiv w:val="1"/>
      <w:marLeft w:val="0"/>
      <w:marRight w:val="0"/>
      <w:marTop w:val="0"/>
      <w:marBottom w:val="0"/>
      <w:divBdr>
        <w:top w:val="none" w:sz="0" w:space="0" w:color="auto"/>
        <w:left w:val="none" w:sz="0" w:space="0" w:color="auto"/>
        <w:bottom w:val="none" w:sz="0" w:space="0" w:color="auto"/>
        <w:right w:val="none" w:sz="0" w:space="0" w:color="auto"/>
      </w:divBdr>
    </w:div>
    <w:div w:id="1385985443">
      <w:bodyDiv w:val="1"/>
      <w:marLeft w:val="0"/>
      <w:marRight w:val="0"/>
      <w:marTop w:val="0"/>
      <w:marBottom w:val="0"/>
      <w:divBdr>
        <w:top w:val="none" w:sz="0" w:space="0" w:color="auto"/>
        <w:left w:val="none" w:sz="0" w:space="0" w:color="auto"/>
        <w:bottom w:val="none" w:sz="0" w:space="0" w:color="auto"/>
        <w:right w:val="none" w:sz="0" w:space="0" w:color="auto"/>
      </w:divBdr>
    </w:div>
    <w:div w:id="1474640724">
      <w:bodyDiv w:val="1"/>
      <w:marLeft w:val="0"/>
      <w:marRight w:val="0"/>
      <w:marTop w:val="0"/>
      <w:marBottom w:val="0"/>
      <w:divBdr>
        <w:top w:val="none" w:sz="0" w:space="0" w:color="auto"/>
        <w:left w:val="none" w:sz="0" w:space="0" w:color="auto"/>
        <w:bottom w:val="none" w:sz="0" w:space="0" w:color="auto"/>
        <w:right w:val="none" w:sz="0" w:space="0" w:color="auto"/>
      </w:divBdr>
    </w:div>
    <w:div w:id="1491024652">
      <w:bodyDiv w:val="1"/>
      <w:marLeft w:val="0"/>
      <w:marRight w:val="0"/>
      <w:marTop w:val="0"/>
      <w:marBottom w:val="0"/>
      <w:divBdr>
        <w:top w:val="none" w:sz="0" w:space="0" w:color="auto"/>
        <w:left w:val="none" w:sz="0" w:space="0" w:color="auto"/>
        <w:bottom w:val="none" w:sz="0" w:space="0" w:color="auto"/>
        <w:right w:val="none" w:sz="0" w:space="0" w:color="auto"/>
      </w:divBdr>
    </w:div>
    <w:div w:id="1584415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4421</Words>
  <Characters>25203</Characters>
  <Application>Microsoft Office Word</Application>
  <DocSecurity>0</DocSecurity>
  <Lines>210</Lines>
  <Paragraphs>59</Paragraphs>
  <ScaleCrop>false</ScaleCrop>
  <Company/>
  <LinksUpToDate>false</LinksUpToDate>
  <CharactersWithSpaces>29565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Анастасия Фазлеева</dc:creator>
  <cp:lastModifiedBy>Пользователь</cp:lastModifiedBy>
  <cp:revision>3</cp:revision>
  <cp:lastPrinted>2018-01-11T13:23:00Z</cp:lastPrinted>
  <dcterms:created xsi:type="dcterms:W3CDTF">2018-01-11T13:21:00Z</dcterms:created>
  <dcterms:modified xsi:type="dcterms:W3CDTF">2018-01-11T13:23:00Z</dcterms:modified>
</cp:coreProperties>
</file>